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School of Rock and Media Limited</w:t>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tl w:val="0"/>
        </w:rPr>
        <w:t xml:space="preserve">Safeguarding Children - Policy and Procedure</w:t>
      </w:r>
    </w:p>
    <w:p w:rsidR="00000000" w:rsidDel="00000000" w:rsidP="00000000" w:rsidRDefault="00000000" w:rsidRPr="00000000" w14:paraId="00000003">
      <w:pPr>
        <w:jc w:val="center"/>
        <w:rPr>
          <w:color w:val="ff0000"/>
          <w:sz w:val="28"/>
          <w:szCs w:val="28"/>
        </w:rPr>
      </w:pPr>
      <w:r w:rsidDel="00000000" w:rsidR="00000000" w:rsidRPr="00000000">
        <w:rPr>
          <w:sz w:val="28"/>
          <w:szCs w:val="28"/>
          <w:rtl w:val="0"/>
        </w:rPr>
        <w:t xml:space="preserve">This policy was adopted by the Directors on 11</w:t>
      </w:r>
      <w:r w:rsidDel="00000000" w:rsidR="00000000" w:rsidRPr="00000000">
        <w:rPr>
          <w:sz w:val="28"/>
          <w:szCs w:val="28"/>
          <w:vertAlign w:val="superscript"/>
          <w:rtl w:val="0"/>
        </w:rPr>
        <w:t xml:space="preserve">TH</w:t>
      </w:r>
      <w:r w:rsidDel="00000000" w:rsidR="00000000" w:rsidRPr="00000000">
        <w:rPr>
          <w:sz w:val="28"/>
          <w:szCs w:val="28"/>
          <w:rtl w:val="0"/>
        </w:rPr>
        <w:t xml:space="preserve"> September 2025</w:t>
      </w:r>
      <w:r w:rsidDel="00000000" w:rsidR="00000000" w:rsidRPr="00000000">
        <w:rPr>
          <w:rtl w:val="0"/>
        </w:rPr>
      </w:r>
    </w:p>
    <w:p w:rsidR="00000000" w:rsidDel="00000000" w:rsidP="00000000" w:rsidRDefault="00000000" w:rsidRPr="00000000" w14:paraId="00000004">
      <w:pPr>
        <w:jc w:val="center"/>
        <w:rPr>
          <w:sz w:val="28"/>
          <w:szCs w:val="28"/>
        </w:rPr>
      </w:pPr>
      <w:r w:rsidDel="00000000" w:rsidR="00000000" w:rsidRPr="00000000">
        <w:rPr>
          <w:sz w:val="28"/>
          <w:szCs w:val="28"/>
          <w:rtl w:val="0"/>
        </w:rPr>
        <w:t xml:space="preserve">This policy is due for reviewed on 11</w:t>
      </w:r>
      <w:r w:rsidDel="00000000" w:rsidR="00000000" w:rsidRPr="00000000">
        <w:rPr>
          <w:sz w:val="28"/>
          <w:szCs w:val="28"/>
          <w:vertAlign w:val="superscript"/>
          <w:rtl w:val="0"/>
        </w:rPr>
        <w:t xml:space="preserve">th</w:t>
      </w:r>
      <w:r w:rsidDel="00000000" w:rsidR="00000000" w:rsidRPr="00000000">
        <w:rPr>
          <w:sz w:val="28"/>
          <w:szCs w:val="28"/>
          <w:rtl w:val="0"/>
        </w:rPr>
        <w:t xml:space="preserve"> September 2026</w:t>
      </w:r>
    </w:p>
    <w:p w:rsidR="00000000" w:rsidDel="00000000" w:rsidP="00000000" w:rsidRDefault="00000000" w:rsidRPr="00000000" w14:paraId="00000005">
      <w:pPr>
        <w:jc w:val="center"/>
        <w:rPr>
          <w:b w:val="1"/>
          <w:bCs w:val="1"/>
          <w:sz w:val="24"/>
          <w:szCs w:val="24"/>
          <w:u w:val="single"/>
        </w:rPr>
      </w:pPr>
      <w:r w:rsidDel="00000000" w:rsidR="00000000" w:rsidRPr="00000000">
        <w:rPr>
          <w:sz w:val="28"/>
          <w:szCs w:val="28"/>
          <w:rtl w:val="0"/>
        </w:rPr>
        <w:t xml:space="preserve">Next review date - 11th September 2026</w:t>
      </w:r>
      <w:r w:rsidDel="00000000" w:rsidR="00000000" w:rsidRPr="00000000">
        <w:rPr>
          <w:rtl w:val="0"/>
        </w:rPr>
      </w:r>
    </w:p>
    <w:p w:rsidR="00000000" w:rsidDel="00000000" w:rsidP="00000000" w:rsidRDefault="00000000" w:rsidRPr="00000000" w14:paraId="00000006">
      <w:pPr>
        <w:rPr>
          <w:b w:val="1"/>
          <w:bCs w:val="1"/>
          <w:sz w:val="24"/>
          <w:szCs w:val="24"/>
          <w:u w:val="single"/>
        </w:rPr>
      </w:pPr>
      <w:r w:rsidDel="00000000" w:rsidR="00000000" w:rsidRPr="00000000">
        <w:rPr>
          <w:b w:val="1"/>
          <w:bCs w:val="1"/>
          <w:sz w:val="24"/>
          <w:szCs w:val="24"/>
          <w:u w:val="single"/>
        </w:rPr>
        <mc:AlternateContent>
          <mc:Choice Requires="wps">
            <w:drawing>
              <wp:anchor allowOverlap="1" behindDoc="0" distB="91440" distT="91440" distL="114300" distR="114300" hidden="0" layoutInCell="1" locked="0" relativeHeight="0" simplePos="0">
                <wp:simplePos x="0" y="0"/>
                <wp:positionH relativeFrom="margin">
                  <wp:posOffset>1255875</wp:posOffset>
                </wp:positionH>
                <wp:positionV relativeFrom="margin">
                  <wp:posOffset>2327275</wp:posOffset>
                </wp:positionV>
                <wp:extent cx="3119967" cy="3170767"/>
                <wp:wrapSquare wrapText="bothSides" distB="91440" distT="91440" distL="114300" distR="114300"/>
                <wp:docPr id="759681806" name=""/>
                <a:graphic>
                  <a:graphicData uri="http://schemas.microsoft.com/office/word/2010/wordprocessingShape">
                    <wps:wsp>
                      <wps:cNvSpPr>
                        <a:spLocks noChangeArrowheads="1"/>
                      </wps:cNvSpPr>
                      <wps:spPr bwMode="auto">
                        <a:xfrm flipH="1">
                          <a:off x="0" y="0"/>
                          <a:ext cx="3119967" cy="3170767"/>
                        </a:xfrm>
                        <a:prstGeom prst="rect">
                          <a:avLst/>
                        </a:prstGeom>
                        <a:solidFill>
                          <a:schemeClr val="bg1"/>
                        </a:solidFill>
                        <a:ln w="19050">
                          <a:solidFill>
                            <a:schemeClr val="tx1">
                              <a:lumMod val="50000"/>
                              <a:lumOff val="50000"/>
                            </a:schemeClr>
                          </a:solidFill>
                          <a:miter lim="800000"/>
                          <a:headEnd/>
                          <a:tailEnd/>
                        </a:ln>
                        <a:effectLst>
                          <a:outerShdw blurRad="50800" sx="100500" rotWithShape="0" algn="tl" dir="2700000" dist="38100" sy="100500">
                            <a:prstClr val="black">
                              <a:alpha val="40000"/>
                            </a:prstClr>
                          </a:outerShdw>
                        </a:effectLst>
                      </wps:spPr>
                      <wps:txbx>
                        <w:txbxContent>
                          <w:p w:rsidR="006C7A29" w:rsidDel="00000000" w:rsidP="00000000" w:rsidRDefault="00767887" w:rsidRPr="00D07EF0" w14:paraId="54D56DCB" w14:textId="021FD32B">
                            <w:pPr>
                              <w:rPr>
                                <w:color w:val="4f81bd" w:themeColor="accent1"/>
                                <w:sz w:val="20"/>
                                <w:szCs w:val="20"/>
                              </w:rPr>
                            </w:pPr>
                            <w:r w:rsidDel="00000000" w:rsidR="00000000" w:rsidRPr="00000000">
                              <w:rPr>
                                <w:noProof w:val="1"/>
                              </w:rPr>
                              <w:drawing>
                                <wp:inline distB="0" distT="0" distL="0" distR="0">
                                  <wp:extent cx="2848536" cy="2517140"/>
                                  <wp:effectExtent b="0" l="0" r="9525" t="0"/>
                                  <wp:docPr descr="A logo of a school of rock and media ltd&#10;&#10;AI-generated content may be incorrect." id="759681803" name="Picture 5"/>
                                  <wp:cNvGraphicFramePr>
                                    <a:graphicFrameLocks noChangeAspect="1"/>
                                  </wp:cNvGraphicFramePr>
                                  <a:graphic>
                                    <a:graphicData uri="http://schemas.openxmlformats.org/drawingml/2006/picture">
                                      <pic:pic>
                                        <pic:nvPicPr>
                                          <pic:cNvPr descr="A logo of a school of rock and media ltd&#10;&#10;AI-generated content may be incorrect." id="759681803" name="Picture 5"/>
                                          <pic:cNvPicPr>
                                            <a:picLocks noChangeAspect="1"/>
                                          </pic:cNvPicPr>
                                        </pic:nvPicPr>
                                        <pic:blipFill>
                                          <a:blip cstate="print" r:embed="rId1">
                                            <a:extLst>
                                              <a:ext uri="{28A0092B-C50C-407E-A947-70E740481C1C}"/>
                                            </a:extLst>
                                          </a:blip>
                                          <a:stretch>
                                            <a:fillRect/>
                                          </a:stretch>
                                        </pic:blipFill>
                                        <pic:spPr>
                                          <a:xfrm>
                                            <a:off x="0" y="0"/>
                                            <a:ext cx="2853102" cy="2521175"/>
                                          </a:xfrm>
                                          <a:prstGeom prst="rect">
                                            <a:avLst/>
                                          </a:prstGeom>
                                        </pic:spPr>
                                      </pic:pic>
                                    </a:graphicData>
                                  </a:graphic>
                                </wp:inline>
                              </w:drawing>
                            </w:r>
                          </w:p>
                        </w:txbxContent>
                      </wps:txbx>
                      <wps:bodyPr anchorCtr="0" anchor="ctr" bIns="274320" lIns="274320" rIns="274320" rot="0" vert="horz" wrap="square" tIns="274320">
                        <a:noAutofit/>
                      </wps:bodyPr>
                    </wps:wsp>
                  </a:graphicData>
                </a:graphic>
              </wp:anchor>
            </w:drawing>
          </mc:Choice>
          <mc:Fallback>
            <w:drawing>
              <wp:anchor allowOverlap="1" behindDoc="0" distB="91440" distT="91440" distL="114300" distR="114300" hidden="0" layoutInCell="1" locked="0" relativeHeight="0" simplePos="0">
                <wp:simplePos x="0" y="0"/>
                <wp:positionH relativeFrom="margin">
                  <wp:posOffset>1255875</wp:posOffset>
                </wp:positionH>
                <wp:positionV relativeFrom="margin">
                  <wp:posOffset>2327275</wp:posOffset>
                </wp:positionV>
                <wp:extent cx="3119967" cy="3170767"/>
                <wp:effectExtent b="0" l="0" r="0" t="0"/>
                <wp:wrapSquare wrapText="bothSides" distB="91440" distT="91440" distL="114300" distR="114300"/>
                <wp:docPr id="759681806"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3119967" cy="3170767"/>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7">
      <w:pPr>
        <w:rPr>
          <w:b w:val="1"/>
          <w:bCs w:val="1"/>
          <w:sz w:val="24"/>
          <w:szCs w:val="24"/>
          <w:u w:val="single"/>
        </w:rPr>
      </w:pPr>
      <w:r w:rsidDel="00000000" w:rsidR="00000000" w:rsidRPr="00000000">
        <w:rPr>
          <w:rtl w:val="0"/>
        </w:rPr>
      </w:r>
    </w:p>
    <w:p w:rsidR="00000000" w:rsidDel="00000000" w:rsidP="00000000" w:rsidRDefault="00000000" w:rsidRPr="00000000" w14:paraId="00000008">
      <w:pPr>
        <w:rPr>
          <w:b w:val="1"/>
          <w:bCs w:val="1"/>
          <w:sz w:val="24"/>
          <w:szCs w:val="24"/>
          <w:u w:val="single"/>
        </w:rPr>
      </w:pPr>
      <w:r w:rsidDel="00000000" w:rsidR="00000000" w:rsidRPr="00000000">
        <w:rPr>
          <w:rtl w:val="0"/>
        </w:rPr>
      </w:r>
    </w:p>
    <w:p w:rsidR="00000000" w:rsidDel="00000000" w:rsidP="00000000" w:rsidRDefault="00000000" w:rsidRPr="00000000" w14:paraId="00000009">
      <w:pPr>
        <w:rPr>
          <w:b w:val="1"/>
          <w:bCs w:val="1"/>
          <w:sz w:val="24"/>
          <w:szCs w:val="24"/>
          <w:u w:val="single"/>
        </w:rPr>
      </w:pPr>
      <w:r w:rsidDel="00000000" w:rsidR="00000000" w:rsidRPr="00000000">
        <w:rPr>
          <w:rtl w:val="0"/>
        </w:rPr>
      </w:r>
    </w:p>
    <w:p w:rsidR="00000000" w:rsidDel="00000000" w:rsidP="00000000" w:rsidRDefault="00000000" w:rsidRPr="00000000" w14:paraId="0000000A">
      <w:pPr>
        <w:rPr>
          <w:b w:val="1"/>
          <w:bCs w:val="1"/>
          <w:sz w:val="24"/>
          <w:szCs w:val="24"/>
          <w:u w:val="single"/>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rtl w:val="0"/>
        </w:rPr>
      </w:r>
    </w:p>
    <w:p w:rsidR="00000000" w:rsidDel="00000000" w:rsidP="00000000" w:rsidRDefault="00000000" w:rsidRPr="00000000" w14:paraId="0000000C">
      <w:pPr>
        <w:rPr>
          <w:b w:val="1"/>
          <w:bCs w:val="1"/>
          <w:sz w:val="24"/>
          <w:szCs w:val="24"/>
          <w:u w:val="single"/>
        </w:rPr>
      </w:pPr>
      <w:r w:rsidDel="00000000" w:rsidR="00000000" w:rsidRPr="00000000">
        <w:rPr>
          <w:rtl w:val="0"/>
        </w:rPr>
      </w:r>
    </w:p>
    <w:p w:rsidR="00000000" w:rsidDel="00000000" w:rsidP="00000000" w:rsidRDefault="00000000" w:rsidRPr="00000000" w14:paraId="0000000D">
      <w:pPr>
        <w:rPr>
          <w:b w:val="1"/>
          <w:bCs w:val="1"/>
          <w:sz w:val="24"/>
          <w:szCs w:val="24"/>
          <w:u w:val="single"/>
        </w:rPr>
      </w:pPr>
      <w:r w:rsidDel="00000000" w:rsidR="00000000" w:rsidRPr="00000000">
        <w:rPr>
          <w:rtl w:val="0"/>
        </w:rPr>
      </w:r>
    </w:p>
    <w:p w:rsidR="00000000" w:rsidDel="00000000" w:rsidP="00000000" w:rsidRDefault="00000000" w:rsidRPr="00000000" w14:paraId="0000000E">
      <w:pPr>
        <w:rPr>
          <w:b w:val="1"/>
          <w:bCs w:val="1"/>
          <w:sz w:val="24"/>
          <w:szCs w:val="24"/>
          <w:u w:val="single"/>
        </w:rPr>
      </w:pPr>
      <w:r w:rsidDel="00000000" w:rsidR="00000000" w:rsidRPr="00000000">
        <w:rPr>
          <w:rtl w:val="0"/>
        </w:rPr>
      </w:r>
    </w:p>
    <w:p w:rsidR="00000000" w:rsidDel="00000000" w:rsidP="00000000" w:rsidRDefault="00000000" w:rsidRPr="00000000" w14:paraId="0000000F">
      <w:pPr>
        <w:rPr>
          <w:b w:val="1"/>
          <w:bCs w:val="1"/>
          <w:sz w:val="24"/>
          <w:szCs w:val="24"/>
          <w:u w:val="single"/>
        </w:rPr>
      </w:pPr>
      <w:r w:rsidDel="00000000" w:rsidR="00000000" w:rsidRPr="00000000">
        <w:rPr>
          <w:rtl w:val="0"/>
        </w:rPr>
      </w:r>
    </w:p>
    <w:p w:rsidR="00000000" w:rsidDel="00000000" w:rsidP="00000000" w:rsidRDefault="00000000" w:rsidRPr="00000000" w14:paraId="00000010">
      <w:pPr>
        <w:rPr>
          <w:b w:val="1"/>
          <w:bCs w:val="1"/>
          <w:sz w:val="24"/>
          <w:szCs w:val="24"/>
          <w:u w:val="single"/>
        </w:rPr>
      </w:pPr>
      <w:r w:rsidDel="00000000" w:rsidR="00000000" w:rsidRPr="00000000">
        <w:rPr>
          <w:rtl w:val="0"/>
        </w:rPr>
      </w:r>
    </w:p>
    <w:p w:rsidR="00000000" w:rsidDel="00000000" w:rsidP="00000000" w:rsidRDefault="00000000" w:rsidRPr="00000000" w14:paraId="00000011">
      <w:pPr>
        <w:rPr>
          <w:b w:val="1"/>
          <w:bCs w:val="1"/>
          <w:sz w:val="24"/>
          <w:szCs w:val="24"/>
          <w:u w:val="single"/>
        </w:rPr>
      </w:pPr>
      <w:r w:rsidDel="00000000" w:rsidR="00000000" w:rsidRPr="00000000">
        <w:rPr>
          <w:rtl w:val="0"/>
        </w:rPr>
      </w:r>
    </w:p>
    <w:p w:rsidR="00000000" w:rsidDel="00000000" w:rsidP="00000000" w:rsidRDefault="00000000" w:rsidRPr="00000000" w14:paraId="00000012">
      <w:pPr>
        <w:rPr>
          <w:b w:val="1"/>
          <w:bCs w:val="1"/>
          <w:sz w:val="24"/>
          <w:szCs w:val="24"/>
          <w:u w:val="single"/>
        </w:rPr>
      </w:pPr>
      <w:r w:rsidDel="00000000" w:rsidR="00000000" w:rsidRPr="00000000">
        <w:rPr>
          <w:rtl w:val="0"/>
        </w:rPr>
      </w:r>
    </w:p>
    <w:p w:rsidR="00000000" w:rsidDel="00000000" w:rsidP="00000000" w:rsidRDefault="00000000" w:rsidRPr="00000000" w14:paraId="00000013">
      <w:pPr>
        <w:rPr>
          <w:b w:val="1"/>
          <w:bCs w:val="1"/>
          <w:sz w:val="24"/>
          <w:szCs w:val="24"/>
          <w:u w:val="single"/>
        </w:rPr>
      </w:pPr>
      <w:r w:rsidDel="00000000" w:rsidR="00000000" w:rsidRPr="00000000">
        <w:rPr>
          <w:rtl w:val="0"/>
        </w:rPr>
      </w:r>
    </w:p>
    <w:p w:rsidR="00000000" w:rsidDel="00000000" w:rsidP="00000000" w:rsidRDefault="00000000" w:rsidRPr="00000000" w14:paraId="00000014">
      <w:pPr>
        <w:rPr>
          <w:b w:val="1"/>
          <w:bCs w:val="1"/>
          <w:sz w:val="24"/>
          <w:szCs w:val="24"/>
          <w:u w:val="single"/>
        </w:rPr>
      </w:pPr>
      <w:r w:rsidDel="00000000" w:rsidR="00000000" w:rsidRPr="00000000">
        <w:rPr>
          <w:rtl w:val="0"/>
        </w:rPr>
      </w:r>
    </w:p>
    <w:p w:rsidR="00000000" w:rsidDel="00000000" w:rsidP="00000000" w:rsidRDefault="00000000" w:rsidRPr="00000000" w14:paraId="00000015">
      <w:pPr>
        <w:rPr>
          <w:b w:val="1"/>
          <w:bCs w:val="1"/>
          <w:sz w:val="24"/>
          <w:szCs w:val="24"/>
          <w:u w:val="single"/>
        </w:rPr>
      </w:pPr>
      <w:r w:rsidDel="00000000" w:rsidR="00000000" w:rsidRPr="00000000">
        <w:rPr>
          <w:rtl w:val="0"/>
        </w:rPr>
      </w:r>
    </w:p>
    <w:p w:rsidR="00000000" w:rsidDel="00000000" w:rsidP="00000000" w:rsidRDefault="00000000" w:rsidRPr="00000000" w14:paraId="00000016">
      <w:pPr>
        <w:rPr>
          <w:b w:val="1"/>
          <w:bCs w:val="1"/>
          <w:sz w:val="24"/>
          <w:szCs w:val="24"/>
          <w:u w:val="single"/>
        </w:rPr>
      </w:pPr>
      <w:r w:rsidDel="00000000" w:rsidR="00000000" w:rsidRPr="00000000">
        <w:rPr>
          <w:rtl w:val="0"/>
        </w:rPr>
      </w:r>
    </w:p>
    <w:p w:rsidR="00000000" w:rsidDel="00000000" w:rsidP="00000000" w:rsidRDefault="00000000" w:rsidRPr="00000000" w14:paraId="00000017">
      <w:pPr>
        <w:rPr>
          <w:b w:val="1"/>
          <w:bCs w:val="1"/>
          <w:sz w:val="24"/>
          <w:szCs w:val="24"/>
          <w:u w:val="single"/>
        </w:rPr>
      </w:pPr>
      <w:r w:rsidDel="00000000" w:rsidR="00000000" w:rsidRPr="00000000">
        <w:rPr>
          <w:rtl w:val="0"/>
        </w:rPr>
      </w:r>
    </w:p>
    <w:p w:rsidR="00000000" w:rsidDel="00000000" w:rsidP="00000000" w:rsidRDefault="00000000" w:rsidRPr="00000000" w14:paraId="00000018">
      <w:pPr>
        <w:rPr>
          <w:b w:val="1"/>
          <w:bCs w:val="1"/>
          <w:sz w:val="24"/>
          <w:szCs w:val="24"/>
          <w:u w:val="single"/>
        </w:rPr>
      </w:pPr>
      <w:r w:rsidDel="00000000" w:rsidR="00000000" w:rsidRPr="00000000">
        <w:rPr>
          <w:rtl w:val="0"/>
        </w:rPr>
      </w:r>
    </w:p>
    <w:p w:rsidR="00000000" w:rsidDel="00000000" w:rsidP="00000000" w:rsidRDefault="00000000" w:rsidRPr="00000000" w14:paraId="00000019">
      <w:pPr>
        <w:rPr>
          <w:b w:val="1"/>
          <w:bCs w:val="1"/>
          <w:sz w:val="24"/>
          <w:szCs w:val="24"/>
          <w:u w:val="single"/>
        </w:rPr>
      </w:pPr>
      <w:r w:rsidDel="00000000" w:rsidR="00000000" w:rsidRPr="00000000">
        <w:rPr>
          <w:rtl w:val="0"/>
        </w:rPr>
      </w:r>
    </w:p>
    <w:p w:rsidR="00000000" w:rsidDel="00000000" w:rsidP="00000000" w:rsidRDefault="00000000" w:rsidRPr="00000000" w14:paraId="0000001A">
      <w:pPr>
        <w:rPr>
          <w:b w:val="1"/>
          <w:bCs w:val="1"/>
          <w:sz w:val="24"/>
          <w:szCs w:val="24"/>
          <w:u w:val="single"/>
        </w:rPr>
      </w:pPr>
      <w:r w:rsidDel="00000000" w:rsidR="00000000" w:rsidRPr="00000000">
        <w:rPr>
          <w:rtl w:val="0"/>
        </w:rPr>
      </w:r>
    </w:p>
    <w:p w:rsidR="00000000" w:rsidDel="00000000" w:rsidP="00000000" w:rsidRDefault="00000000" w:rsidRPr="00000000" w14:paraId="0000001B">
      <w:pPr>
        <w:rPr>
          <w:b w:val="1"/>
          <w:bCs w:val="1"/>
          <w:sz w:val="24"/>
          <w:szCs w:val="24"/>
          <w:u w:val="single"/>
        </w:rPr>
      </w:pPr>
      <w:r w:rsidDel="00000000" w:rsidR="00000000" w:rsidRPr="00000000">
        <w:rPr>
          <w:rtl w:val="0"/>
        </w:rPr>
      </w:r>
    </w:p>
    <w:p w:rsidR="00000000" w:rsidDel="00000000" w:rsidP="00000000" w:rsidRDefault="00000000" w:rsidRPr="00000000" w14:paraId="0000001C">
      <w:pPr>
        <w:rPr>
          <w:b w:val="1"/>
          <w:bCs w:val="1"/>
          <w:sz w:val="28"/>
          <w:szCs w:val="28"/>
        </w:rPr>
      </w:pPr>
      <w:r w:rsidDel="00000000" w:rsidR="00000000" w:rsidRPr="00000000">
        <w:rPr>
          <w:b w:val="1"/>
          <w:bCs w:val="1"/>
          <w:sz w:val="28"/>
          <w:szCs w:val="28"/>
          <w:rtl w:val="0"/>
        </w:rPr>
        <w:t xml:space="preserve">Contacts – Key Contacts</w:t>
      </w:r>
    </w:p>
    <w:tbl>
      <w:tblPr>
        <w:tblStyle w:val="Table1"/>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34"/>
        <w:gridCol w:w="2546"/>
        <w:gridCol w:w="2892"/>
        <w:tblGridChange w:id="0">
          <w:tblGrid>
            <w:gridCol w:w="3634"/>
            <w:gridCol w:w="2546"/>
            <w:gridCol w:w="2892"/>
          </w:tblGrid>
        </w:tblGridChange>
      </w:tblGrid>
      <w:tr>
        <w:trPr>
          <w:cantSplit w:val="0"/>
          <w:trHeight w:val="424" w:hRule="atLeast"/>
          <w:tblHeader w:val="0"/>
        </w:trPr>
        <w:tc>
          <w:tcPr>
            <w:shd w:fill="c6d9f1" w:val="clear"/>
            <w:vAlign w:val="center"/>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Role:</w:t>
            </w:r>
          </w:p>
        </w:tc>
        <w:tc>
          <w:tcPr>
            <w:shd w:fill="c6d9f1" w:val="clea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Name / Details:</w:t>
            </w:r>
          </w:p>
        </w:tc>
        <w:tc>
          <w:tcPr>
            <w:shd w:fill="c6d9f1" w:val="clea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Contact:</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7" w:hRule="atLeast"/>
          <w:tblHeader w:val="0"/>
        </w:trPr>
        <w:tc>
          <w:tcPr>
            <w:vAlign w:val="center"/>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Designated Safeguarding Lead (s)</w:t>
            </w:r>
          </w:p>
        </w:tc>
        <w:tc>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Anthony Nicholl </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07596883348</w:t>
            </w:r>
          </w:p>
        </w:tc>
      </w:tr>
      <w:tr>
        <w:trPr>
          <w:cantSplit w:val="0"/>
          <w:trHeight w:val="554" w:hRule="atLeast"/>
          <w:tblHeader w:val="0"/>
        </w:trPr>
        <w:tc>
          <w:tcPr>
            <w:vAlign w:val="cente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Deputy Designated Safeguarding Lead (s)</w:t>
            </w:r>
          </w:p>
        </w:tc>
        <w:tc>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Patrick O’Neill</w:t>
            </w:r>
          </w:p>
        </w:tc>
        <w:tc>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07596883350</w:t>
            </w:r>
          </w:p>
        </w:tc>
      </w:tr>
      <w:tr>
        <w:trPr>
          <w:cantSplit w:val="0"/>
          <w:trHeight w:val="864" w:hRule="atLeast"/>
          <w:tblHeader w:val="0"/>
        </w:trPr>
        <w:tc>
          <w:tcPr>
            <w:vAlign w:val="cente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Nominated Director for Safeguarding / Child Protection</w:t>
            </w:r>
          </w:p>
        </w:tc>
        <w:tc>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John Bolton</w:t>
            </w:r>
          </w:p>
        </w:tc>
        <w:tc>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07957192923</w:t>
            </w:r>
          </w:p>
        </w:tc>
      </w:tr>
      <w:tr>
        <w:trPr>
          <w:cantSplit w:val="0"/>
          <w:trHeight w:val="567" w:hRule="atLeast"/>
          <w:tblHeader w:val="0"/>
        </w:trPr>
        <w:tc>
          <w:tcPr>
            <w:vAlign w:val="center"/>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Directors</w:t>
            </w:r>
          </w:p>
        </w:tc>
        <w:tc>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Tony Saunders</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Michelle Bolton</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John Bolton</w:t>
            </w:r>
          </w:p>
        </w:tc>
        <w:tc>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07504561713</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07764749774</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07957192923</w:t>
            </w:r>
          </w:p>
        </w:tc>
      </w:tr>
      <w:tr>
        <w:trPr>
          <w:cantSplit w:val="0"/>
          <w:trHeight w:val="924" w:hRule="atLeast"/>
          <w:tblHeader w:val="0"/>
        </w:trPr>
        <w:tc>
          <w:tcPr>
            <w:vAlign w:val="cente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Local Authority Designated Officer (LADO)</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Concerns by employees about an adult working in a position of trust should be reported to Bradford Local Authority Designated Officer (LADO)</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Employees must inform LADO within 1 working day of an allegation being made</w:t>
            </w:r>
          </w:p>
        </w:tc>
        <w:tc>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highlight w:val="lightGray"/>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LADO@bradford.gov.uk</w:t>
            </w:r>
            <w:r w:rsidDel="00000000" w:rsidR="00000000" w:rsidRPr="00000000">
              <w:rPr>
                <w:rtl w:val="0"/>
              </w:rPr>
            </w:r>
          </w:p>
        </w:tc>
        <w:tc>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01274 435600</w:t>
            </w:r>
          </w:p>
        </w:tc>
      </w:tr>
      <w:tr>
        <w:trPr>
          <w:cantSplit w:val="0"/>
          <w:trHeight w:val="518" w:hRule="atLeast"/>
          <w:tblHeader w:val="0"/>
        </w:trPr>
        <w:tc>
          <w:tcPr>
            <w:vAlign w:val="center"/>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Prevent single point of contact</w:t>
            </w:r>
          </w:p>
        </w:tc>
        <w:tc>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Anthony Nicholl</w:t>
            </w: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left" w:leader="none" w:pos="600"/>
                <w:tab w:val="center" w:leader="none" w:pos="1198"/>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07596883348</w:t>
            </w:r>
          </w:p>
        </w:tc>
      </w:tr>
      <w:tr>
        <w:trPr>
          <w:cantSplit w:val="0"/>
          <w:trHeight w:val="568" w:hRule="atLeast"/>
          <w:tblHeader w:val="0"/>
        </w:trPr>
        <w:tc>
          <w:tcPr>
            <w:vAlign w:val="center"/>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Prevent Team West Yorkshire Police</w:t>
            </w:r>
          </w:p>
        </w:tc>
        <w:tc>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0"/>
                <w:szCs w:val="10"/>
                <w:highlight w:val="lightGray"/>
                <w:u w:val="none"/>
                <w:vertAlign w:val="baseline"/>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highlight w:val="lightGray"/>
                <w:u w:val="none"/>
                <w:vertAlign w:val="baseline"/>
              </w:rPr>
            </w:pPr>
            <w:r w:rsidDel="00000000" w:rsidR="00000000" w:rsidRPr="00000000">
              <w:rPr>
                <w:rtl w:val="0"/>
              </w:rPr>
            </w:r>
          </w:p>
        </w:tc>
        <w:tc>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0800 011 3764</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45" w:hRule="atLeast"/>
          <w:tblHeader w:val="0"/>
        </w:trPr>
        <w:tc>
          <w:tcPr>
            <w:vAlign w:val="cente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Integrated Front Door</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Bradford Adult Services</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Mon-Fri, 9am – 5pm</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Outside of these hours</w:t>
            </w:r>
            <w:r w:rsidDel="00000000" w:rsidR="00000000" w:rsidRPr="00000000">
              <w:rPr>
                <w:rtl w:val="0"/>
              </w:rPr>
            </w:r>
          </w:p>
        </w:tc>
        <w:tc>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01274 438837</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72" w:hRule="atLeast"/>
          <w:tblHeader w:val="0"/>
        </w:trPr>
        <w:tc>
          <w:tcPr>
            <w:vAlign w:val="center"/>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Police</w:t>
            </w:r>
            <w:r w:rsidDel="00000000" w:rsidR="00000000" w:rsidRPr="00000000">
              <w:rPr>
                <w:rtl w:val="0"/>
              </w:rPr>
            </w:r>
          </w:p>
        </w:tc>
        <w:tc>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an emergency</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non-emergency but possible crime</w:t>
            </w:r>
            <w:r w:rsidDel="00000000" w:rsidR="00000000" w:rsidRPr="00000000">
              <w:rPr>
                <w:rtl w:val="0"/>
              </w:rPr>
            </w:r>
          </w:p>
        </w:tc>
        <w:tc>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999</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101</w:t>
            </w:r>
            <w:r w:rsidDel="00000000" w:rsidR="00000000" w:rsidRPr="00000000">
              <w:rPr>
                <w:rtl w:val="0"/>
              </w:rPr>
            </w:r>
          </w:p>
        </w:tc>
      </w:tr>
      <w:tr>
        <w:trPr>
          <w:cantSplit w:val="0"/>
          <w:trHeight w:val="3785" w:hRule="atLeast"/>
          <w:tblHeader w:val="0"/>
        </w:trPr>
        <w:tc>
          <w:tcPr>
            <w:vAlign w:val="center"/>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Bradford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Safeguarding Adults Service</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Bradford Safeguarding Children’s Services</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01274 331077</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Emergency Out of Hours 01274 435300</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 via </w:t>
            </w: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Safer Bradford - Report a Concern</w:t>
              </w:r>
            </w:hyperlink>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01274 438900</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1">
      <w:pPr>
        <w:rPr>
          <w:b w:val="1"/>
          <w:bCs w:val="1"/>
          <w:sz w:val="28"/>
          <w:szCs w:val="28"/>
          <w:highlight w:val="cyan"/>
        </w:rPr>
      </w:pPr>
      <w:r w:rsidDel="00000000" w:rsidR="00000000" w:rsidRPr="00000000">
        <w:rPr>
          <w:rtl w:val="0"/>
        </w:rPr>
      </w:r>
    </w:p>
    <w:p w:rsidR="00000000" w:rsidDel="00000000" w:rsidP="00000000" w:rsidRDefault="00000000" w:rsidRPr="00000000" w14:paraId="00000062">
      <w:pPr>
        <w:rPr>
          <w:b w:val="1"/>
          <w:bCs w:val="1"/>
          <w:sz w:val="28"/>
          <w:szCs w:val="28"/>
        </w:rPr>
      </w:pPr>
      <w:r w:rsidDel="00000000" w:rsidR="00000000" w:rsidRPr="00000000">
        <w:rPr>
          <w:b w:val="1"/>
          <w:bCs w:val="1"/>
          <w:sz w:val="28"/>
          <w:szCs w:val="28"/>
          <w:rtl w:val="0"/>
        </w:rPr>
        <w:t xml:space="preserve">School Record of Safeguarding Training</w:t>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7"/>
        <w:gridCol w:w="2227"/>
        <w:gridCol w:w="1852"/>
        <w:tblGridChange w:id="0">
          <w:tblGrid>
            <w:gridCol w:w="4937"/>
            <w:gridCol w:w="2227"/>
            <w:gridCol w:w="1852"/>
          </w:tblGrid>
        </w:tblGridChange>
      </w:tblGrid>
      <w:tr>
        <w:trPr>
          <w:cantSplit w:val="0"/>
          <w:tblHeader w:val="0"/>
        </w:trPr>
        <w:tc>
          <w:tcPr>
            <w:shd w:fill="c6d9f1" w:val="clea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Type of Training:</w:t>
            </w:r>
          </w:p>
        </w:tc>
        <w:tc>
          <w:tcPr>
            <w:shd w:fill="c6d9f1" w:val="clea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 completed:</w:t>
            </w:r>
          </w:p>
        </w:tc>
        <w:tc>
          <w:tcPr>
            <w:shd w:fill="c6d9f1" w:val="clear"/>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Next due date:</w:t>
            </w:r>
          </w:p>
        </w:tc>
      </w:tr>
      <w:tr>
        <w:trPr>
          <w:cantSplit w:val="0"/>
          <w:trHeight w:val="567" w:hRule="atLeast"/>
          <w:tblHeader w:val="0"/>
        </w:trPr>
        <w:tc>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Whole School Safeguarding Training</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(Due every three years)</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training completed each year – completed at induction for all staff and then reviewed annually</w:t>
            </w:r>
          </w:p>
        </w:tc>
        <w:tc>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Various dates during 2026</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training</w:t>
            </w:r>
          </w:p>
        </w:tc>
      </w:tr>
      <w:tr>
        <w:trPr>
          <w:cantSplit w:val="0"/>
          <w:trHeight w:val="567" w:hRule="atLeast"/>
          <w:tblHeader w:val="0"/>
        </w:trPr>
        <w:tc>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Senior Designated Safeguarding Lead (DSL)</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(Due every 2 years)</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tc>
        <w:tc>
          <w:tcPr/>
          <w:p w:rsidR="00000000" w:rsidDel="00000000" w:rsidP="00000000" w:rsidRDefault="00000000" w:rsidRPr="00000000" w14:paraId="00000071">
            <w:pPr>
              <w:jc w:val="center"/>
              <w:rPr>
                <w:sz w:val="24"/>
                <w:szCs w:val="24"/>
              </w:rPr>
            </w:pPr>
            <w:r w:rsidDel="00000000" w:rsidR="00000000" w:rsidRPr="00000000">
              <w:rPr>
                <w:sz w:val="24"/>
                <w:szCs w:val="24"/>
                <w:rtl w:val="0"/>
              </w:rPr>
              <w:t xml:space="preserve">March 18</w:t>
            </w:r>
            <w:r w:rsidDel="00000000" w:rsidR="00000000" w:rsidRPr="00000000">
              <w:rPr>
                <w:sz w:val="24"/>
                <w:szCs w:val="24"/>
                <w:vertAlign w:val="superscript"/>
                <w:rtl w:val="0"/>
              </w:rPr>
              <w:t xml:space="preserve">th</w:t>
            </w:r>
            <w:r w:rsidDel="00000000" w:rsidR="00000000" w:rsidRPr="00000000">
              <w:rPr>
                <w:sz w:val="24"/>
                <w:szCs w:val="24"/>
                <w:rtl w:val="0"/>
              </w:rPr>
              <w:t xml:space="preserve"> 2025</w:t>
            </w:r>
          </w:p>
        </w:tc>
        <w:tc>
          <w:tcPr/>
          <w:p w:rsidR="00000000" w:rsidDel="00000000" w:rsidP="00000000" w:rsidRDefault="00000000" w:rsidRPr="00000000" w14:paraId="00000072">
            <w:pPr>
              <w:jc w:val="center"/>
              <w:rPr>
                <w:sz w:val="24"/>
                <w:szCs w:val="24"/>
              </w:rPr>
            </w:pPr>
            <w:r w:rsidDel="00000000" w:rsidR="00000000" w:rsidRPr="00000000">
              <w:rPr>
                <w:sz w:val="24"/>
                <w:szCs w:val="24"/>
                <w:rtl w:val="0"/>
              </w:rPr>
              <w:t xml:space="preserve">March 18</w:t>
            </w:r>
            <w:r w:rsidDel="00000000" w:rsidR="00000000" w:rsidRPr="00000000">
              <w:rPr>
                <w:sz w:val="24"/>
                <w:szCs w:val="24"/>
                <w:vertAlign w:val="superscript"/>
                <w:rtl w:val="0"/>
              </w:rPr>
              <w:t xml:space="preserve">th</w:t>
            </w:r>
            <w:r w:rsidDel="00000000" w:rsidR="00000000" w:rsidRPr="00000000">
              <w:rPr>
                <w:sz w:val="24"/>
                <w:szCs w:val="24"/>
                <w:rtl w:val="0"/>
              </w:rPr>
              <w:t xml:space="preserve"> 2027</w:t>
            </w:r>
          </w:p>
        </w:tc>
      </w:tr>
      <w:tr>
        <w:trPr>
          <w:cantSplit w:val="0"/>
          <w:trHeight w:val="567" w:hRule="atLeast"/>
          <w:tblHeader w:val="0"/>
        </w:trPr>
        <w:tc>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Deputy Senior DSL’s (Due every 2 years)</w:t>
            </w:r>
          </w:p>
        </w:tc>
        <w:tc>
          <w:tcPr/>
          <w:p w:rsidR="00000000" w:rsidDel="00000000" w:rsidP="00000000" w:rsidRDefault="00000000" w:rsidRPr="00000000" w14:paraId="00000075">
            <w:pPr>
              <w:jc w:val="center"/>
              <w:rPr>
                <w:sz w:val="24"/>
                <w:szCs w:val="24"/>
              </w:rPr>
            </w:pPr>
            <w:r w:rsidDel="00000000" w:rsidR="00000000" w:rsidRPr="00000000">
              <w:rPr>
                <w:sz w:val="24"/>
                <w:szCs w:val="24"/>
                <w:rtl w:val="0"/>
              </w:rPr>
              <w:t xml:space="preserve">May 8</w:t>
            </w:r>
            <w:r w:rsidDel="00000000" w:rsidR="00000000" w:rsidRPr="00000000">
              <w:rPr>
                <w:sz w:val="24"/>
                <w:szCs w:val="24"/>
                <w:vertAlign w:val="superscript"/>
                <w:rtl w:val="0"/>
              </w:rPr>
              <w:t xml:space="preserve">th</w:t>
            </w:r>
            <w:r w:rsidDel="00000000" w:rsidR="00000000" w:rsidRPr="00000000">
              <w:rPr>
                <w:sz w:val="24"/>
                <w:szCs w:val="24"/>
                <w:rtl w:val="0"/>
              </w:rPr>
              <w:t xml:space="preserve"> 2025</w:t>
            </w:r>
          </w:p>
        </w:tc>
        <w:tc>
          <w:tcPr/>
          <w:p w:rsidR="00000000" w:rsidDel="00000000" w:rsidP="00000000" w:rsidRDefault="00000000" w:rsidRPr="00000000" w14:paraId="00000076">
            <w:pPr>
              <w:jc w:val="center"/>
              <w:rPr>
                <w:sz w:val="24"/>
                <w:szCs w:val="24"/>
              </w:rPr>
            </w:pPr>
            <w:r w:rsidDel="00000000" w:rsidR="00000000" w:rsidRPr="00000000">
              <w:rPr>
                <w:sz w:val="24"/>
                <w:szCs w:val="24"/>
                <w:rtl w:val="0"/>
              </w:rPr>
              <w:t xml:space="preserve">May 8</w:t>
            </w:r>
            <w:r w:rsidDel="00000000" w:rsidR="00000000" w:rsidRPr="00000000">
              <w:rPr>
                <w:sz w:val="24"/>
                <w:szCs w:val="24"/>
                <w:vertAlign w:val="superscript"/>
                <w:rtl w:val="0"/>
              </w:rPr>
              <w:t xml:space="preserve">th</w:t>
            </w:r>
            <w:r w:rsidDel="00000000" w:rsidR="00000000" w:rsidRPr="00000000">
              <w:rPr>
                <w:sz w:val="24"/>
                <w:szCs w:val="24"/>
                <w:rtl w:val="0"/>
              </w:rPr>
              <w:t xml:space="preserve"> 2027</w:t>
            </w:r>
          </w:p>
        </w:tc>
      </w:tr>
      <w:tr>
        <w:trPr>
          <w:cantSplit w:val="0"/>
          <w:trHeight w:val="567" w:hRule="atLeast"/>
          <w:tblHeader w:val="0"/>
        </w:trPr>
        <w:tc>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Whole School Staff Refresher/updates</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(Annual)</w:t>
            </w:r>
          </w:p>
        </w:tc>
        <w:tc>
          <w:tcPr/>
          <w:p w:rsidR="00000000" w:rsidDel="00000000" w:rsidP="00000000" w:rsidRDefault="00000000" w:rsidRPr="00000000" w14:paraId="0000007A">
            <w:pPr>
              <w:jc w:val="center"/>
              <w:rPr>
                <w:sz w:val="24"/>
                <w:szCs w:val="24"/>
              </w:rPr>
            </w:pPr>
            <w:r w:rsidDel="00000000" w:rsidR="00000000" w:rsidRPr="00000000">
              <w:rPr>
                <w:sz w:val="24"/>
                <w:szCs w:val="24"/>
                <w:rtl w:val="0"/>
              </w:rPr>
              <w:t xml:space="preserve">Online training completed each year and on induction of all new staff members including volunteers</w:t>
            </w:r>
          </w:p>
        </w:tc>
        <w:tc>
          <w:tcPr/>
          <w:p w:rsidR="00000000" w:rsidDel="00000000" w:rsidP="00000000" w:rsidRDefault="00000000" w:rsidRPr="00000000" w14:paraId="0000007B">
            <w:pPr>
              <w:jc w:val="center"/>
              <w:rPr>
                <w:sz w:val="24"/>
                <w:szCs w:val="24"/>
              </w:rPr>
            </w:pPr>
            <w:r w:rsidDel="00000000" w:rsidR="00000000" w:rsidRPr="00000000">
              <w:rPr>
                <w:sz w:val="24"/>
                <w:szCs w:val="24"/>
                <w:rtl w:val="0"/>
              </w:rPr>
              <w:t xml:space="preserve">Various dates in 2026</w:t>
            </w:r>
          </w:p>
        </w:tc>
      </w:tr>
      <w:tr>
        <w:trPr>
          <w:cantSplit w:val="0"/>
          <w:trHeight w:val="567" w:hRule="atLeast"/>
          <w:tblHeader w:val="0"/>
        </w:trPr>
        <w:tc>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Safer Recruitment Training</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(Due every 3 years)</w:t>
            </w:r>
          </w:p>
        </w:tc>
        <w:tc>
          <w:tcPr/>
          <w:p w:rsidR="00000000" w:rsidDel="00000000" w:rsidP="00000000" w:rsidRDefault="00000000" w:rsidRPr="00000000" w14:paraId="0000007E">
            <w:pPr>
              <w:jc w:val="center"/>
              <w:rPr>
                <w:sz w:val="24"/>
                <w:szCs w:val="24"/>
              </w:rPr>
            </w:pPr>
            <w:r w:rsidDel="00000000" w:rsidR="00000000" w:rsidRPr="00000000">
              <w:rPr>
                <w:sz w:val="24"/>
                <w:szCs w:val="24"/>
                <w:rtl w:val="0"/>
              </w:rPr>
              <w:t xml:space="preserve">August 2025</w:t>
            </w:r>
          </w:p>
        </w:tc>
        <w:tc>
          <w:tcPr/>
          <w:p w:rsidR="00000000" w:rsidDel="00000000" w:rsidP="00000000" w:rsidRDefault="00000000" w:rsidRPr="00000000" w14:paraId="0000007F">
            <w:pPr>
              <w:jc w:val="center"/>
              <w:rPr>
                <w:sz w:val="24"/>
                <w:szCs w:val="24"/>
              </w:rPr>
            </w:pPr>
            <w:r w:rsidDel="00000000" w:rsidR="00000000" w:rsidRPr="00000000">
              <w:rPr>
                <w:sz w:val="24"/>
                <w:szCs w:val="24"/>
                <w:rtl w:val="0"/>
              </w:rPr>
              <w:t xml:space="preserve">August 2028</w:t>
            </w:r>
          </w:p>
        </w:tc>
      </w:tr>
      <w:tr>
        <w:trPr>
          <w:cantSplit w:val="0"/>
          <w:trHeight w:val="567" w:hRule="atLeast"/>
          <w:tblHeader w:val="0"/>
        </w:trPr>
        <w:tc>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Annual DSL Prevent Training Update (for DSLs to disseminate to ALL staff)</w:t>
            </w:r>
          </w:p>
        </w:tc>
        <w:tc>
          <w:tcPr/>
          <w:p w:rsidR="00000000" w:rsidDel="00000000" w:rsidP="00000000" w:rsidRDefault="00000000" w:rsidRPr="00000000" w14:paraId="00000081">
            <w:pPr>
              <w:jc w:val="center"/>
              <w:rPr>
                <w:sz w:val="24"/>
                <w:szCs w:val="24"/>
              </w:rPr>
            </w:pPr>
            <w:r w:rsidDel="00000000" w:rsidR="00000000" w:rsidRPr="00000000">
              <w:rPr>
                <w:sz w:val="24"/>
                <w:szCs w:val="24"/>
                <w:rtl w:val="0"/>
              </w:rPr>
              <w:t xml:space="preserve">July 2025</w:t>
            </w:r>
          </w:p>
        </w:tc>
        <w:tc>
          <w:tcPr/>
          <w:p w:rsidR="00000000" w:rsidDel="00000000" w:rsidP="00000000" w:rsidRDefault="00000000" w:rsidRPr="00000000" w14:paraId="00000082">
            <w:pPr>
              <w:jc w:val="center"/>
              <w:rPr>
                <w:sz w:val="24"/>
                <w:szCs w:val="24"/>
              </w:rPr>
            </w:pPr>
            <w:r w:rsidDel="00000000" w:rsidR="00000000" w:rsidRPr="00000000">
              <w:rPr>
                <w:sz w:val="24"/>
                <w:szCs w:val="24"/>
                <w:rtl w:val="0"/>
              </w:rPr>
              <w:t xml:space="preserve">July 2026</w:t>
            </w:r>
          </w:p>
        </w:tc>
      </w:tr>
      <w:tr>
        <w:trPr>
          <w:cantSplit w:val="0"/>
          <w:trHeight w:val="567" w:hRule="atLeast"/>
          <w:tblHeader w:val="0"/>
        </w:trPr>
        <w:tc>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FGM Training</w:t>
            </w:r>
          </w:p>
        </w:tc>
        <w:tc>
          <w:tcPr/>
          <w:p w:rsidR="00000000" w:rsidDel="00000000" w:rsidP="00000000" w:rsidRDefault="00000000" w:rsidRPr="00000000" w14:paraId="00000084">
            <w:pPr>
              <w:jc w:val="center"/>
              <w:rPr>
                <w:sz w:val="24"/>
                <w:szCs w:val="24"/>
              </w:rPr>
            </w:pPr>
            <w:r w:rsidDel="00000000" w:rsidR="00000000" w:rsidRPr="00000000">
              <w:rPr>
                <w:sz w:val="24"/>
                <w:szCs w:val="24"/>
                <w:rtl w:val="0"/>
              </w:rPr>
              <w:t xml:space="preserve">July 2024</w:t>
            </w:r>
          </w:p>
        </w:tc>
        <w:tc>
          <w:tcPr/>
          <w:p w:rsidR="00000000" w:rsidDel="00000000" w:rsidP="00000000" w:rsidRDefault="00000000" w:rsidRPr="00000000" w14:paraId="00000085">
            <w:pPr>
              <w:jc w:val="center"/>
              <w:rPr>
                <w:sz w:val="24"/>
                <w:szCs w:val="24"/>
              </w:rPr>
            </w:pPr>
            <w:r w:rsidDel="00000000" w:rsidR="00000000" w:rsidRPr="00000000">
              <w:rPr>
                <w:sz w:val="24"/>
                <w:szCs w:val="24"/>
                <w:rtl w:val="0"/>
              </w:rPr>
              <w:t xml:space="preserve">July 2026</w:t>
            </w:r>
          </w:p>
        </w:tc>
      </w:tr>
    </w:tbl>
    <w:p w:rsidR="00000000" w:rsidDel="00000000" w:rsidP="00000000" w:rsidRDefault="00000000" w:rsidRPr="00000000" w14:paraId="00000086">
      <w:pPr>
        <w:spacing w:after="0" w:lineRule="auto"/>
        <w:rPr>
          <w:sz w:val="44"/>
          <w:szCs w:val="44"/>
        </w:rPr>
      </w:pPr>
      <w:r w:rsidDel="00000000" w:rsidR="00000000" w:rsidRPr="00000000">
        <w:rPr>
          <w:rtl w:val="0"/>
        </w:rPr>
      </w:r>
    </w:p>
    <w:p w:rsidR="00000000" w:rsidDel="00000000" w:rsidP="00000000" w:rsidRDefault="00000000" w:rsidRPr="00000000" w14:paraId="00000087">
      <w:pPr>
        <w:spacing w:after="0" w:lineRule="auto"/>
        <w:rPr>
          <w:b w:val="1"/>
          <w:bCs w:val="1"/>
          <w:sz w:val="28"/>
          <w:szCs w:val="28"/>
          <w:u w:val="single"/>
        </w:rPr>
      </w:pPr>
      <w:r w:rsidDel="00000000" w:rsidR="00000000" w:rsidRPr="00000000">
        <w:rPr>
          <w:b w:val="1"/>
          <w:bCs w:val="1"/>
          <w:rtl w:val="0"/>
        </w:rPr>
        <w:t xml:space="preserve">INTRODUCTION:</w:t>
      </w:r>
      <w:r w:rsidDel="00000000" w:rsidR="00000000" w:rsidRPr="00000000">
        <w:rPr>
          <w:rtl w:val="0"/>
        </w:rPr>
      </w:r>
    </w:p>
    <w:p w:rsidR="00000000" w:rsidDel="00000000" w:rsidP="00000000" w:rsidRDefault="00000000" w:rsidRPr="00000000" w14:paraId="00000088">
      <w:pPr>
        <w:spacing w:after="0" w:line="240" w:lineRule="auto"/>
        <w:jc w:val="both"/>
        <w:rPr/>
      </w:pPr>
      <w:r w:rsidDel="00000000" w:rsidR="00000000" w:rsidRPr="00000000">
        <w:rPr>
          <w:rtl w:val="0"/>
        </w:rPr>
        <w:t xml:space="preserve">It is essential that </w:t>
      </w:r>
      <w:r w:rsidDel="00000000" w:rsidR="00000000" w:rsidRPr="00000000">
        <w:rPr>
          <w:b w:val="1"/>
          <w:bCs w:val="1"/>
          <w:rtl w:val="0"/>
        </w:rPr>
        <w:t xml:space="preserve">everybody</w:t>
      </w:r>
      <w:r w:rsidDel="00000000" w:rsidR="00000000" w:rsidRPr="00000000">
        <w:rPr>
          <w:rtl w:val="0"/>
        </w:rPr>
        <w:t xml:space="preserve"> working in a school or college understands their safeguarding responsibilities. Everyone who comes into contact with children and families has a role to play ensuring children and young people are </w:t>
      </w:r>
      <w:r w:rsidDel="00000000" w:rsidR="00000000" w:rsidRPr="00000000">
        <w:rPr>
          <w:u w:val="single"/>
          <w:rtl w:val="0"/>
        </w:rPr>
        <w:t xml:space="preserve">safe from abuse, neglect, exploitation and harm</w:t>
      </w:r>
      <w:r w:rsidDel="00000000" w:rsidR="00000000" w:rsidRPr="00000000">
        <w:rPr>
          <w:rtl w:val="0"/>
        </w:rPr>
        <w:t xml:space="preserve">. Our school is committed to safeguarding children and young adults and aims to create a culture of vigilance. All staff should make sure that any decisions made are </w:t>
      </w:r>
      <w:r w:rsidDel="00000000" w:rsidR="00000000" w:rsidRPr="00000000">
        <w:rPr>
          <w:b w:val="1"/>
          <w:bCs w:val="1"/>
          <w:rtl w:val="0"/>
        </w:rPr>
        <w:t xml:space="preserve">in the best interests of the young person</w:t>
      </w:r>
      <w:r w:rsidDel="00000000" w:rsidR="00000000" w:rsidRPr="00000000">
        <w:rPr>
          <w:rtl w:val="0"/>
        </w:rPr>
      </w:r>
    </w:p>
    <w:p w:rsidR="00000000" w:rsidDel="00000000" w:rsidP="00000000" w:rsidRDefault="00000000" w:rsidRPr="00000000" w14:paraId="00000089">
      <w:pPr>
        <w:spacing w:after="0" w:line="240" w:lineRule="auto"/>
        <w:ind w:left="709" w:firstLine="0"/>
        <w:jc w:val="both"/>
        <w:rPr/>
      </w:pPr>
      <w:r w:rsidDel="00000000" w:rsidR="00000000" w:rsidRPr="00000000">
        <w:rPr>
          <w:rtl w:val="0"/>
        </w:rPr>
      </w:r>
    </w:p>
    <w:p w:rsidR="00000000" w:rsidDel="00000000" w:rsidP="00000000" w:rsidRDefault="00000000" w:rsidRPr="00000000" w14:paraId="0000008A">
      <w:pPr>
        <w:spacing w:after="0" w:line="240" w:lineRule="auto"/>
        <w:jc w:val="both"/>
        <w:rPr/>
      </w:pPr>
      <w:r w:rsidDel="00000000" w:rsidR="00000000" w:rsidRPr="00000000">
        <w:rPr>
          <w:rtl w:val="0"/>
        </w:rPr>
        <w:t xml:space="preserve">Our Student’s welfare is our paramount concern.  The Senior Management Team will ensure that our school will safeguard and promote the welfare of pupils and work together with agencies to ensure that our school has adequate arrangements to identify, assess and support those children who are suffering or where significant harm is suggested. </w:t>
      </w:r>
    </w:p>
    <w:p w:rsidR="00000000" w:rsidDel="00000000" w:rsidP="00000000" w:rsidRDefault="00000000" w:rsidRPr="00000000" w14:paraId="0000008B">
      <w:pPr>
        <w:spacing w:after="0" w:line="240" w:lineRule="auto"/>
        <w:ind w:left="709" w:firstLine="0"/>
        <w:jc w:val="both"/>
        <w:rPr/>
      </w:pPr>
      <w:r w:rsidDel="00000000" w:rsidR="00000000" w:rsidRPr="00000000">
        <w:rPr>
          <w:rtl w:val="0"/>
        </w:rPr>
      </w:r>
    </w:p>
    <w:p w:rsidR="00000000" w:rsidDel="00000000" w:rsidP="00000000" w:rsidRDefault="00000000" w:rsidRPr="00000000" w14:paraId="0000008C">
      <w:pPr>
        <w:spacing w:after="0" w:line="240" w:lineRule="auto"/>
        <w:jc w:val="both"/>
        <w:rPr/>
      </w:pPr>
      <w:r w:rsidDel="00000000" w:rsidR="00000000" w:rsidRPr="00000000">
        <w:rPr>
          <w:rtl w:val="0"/>
        </w:rPr>
        <w:t xml:space="preserve">Our school is a community and all those directly connected, have an essential role to play in making it safe and secure for all.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8E">
      <w:pPr>
        <w:spacing w:after="0" w:line="240" w:lineRule="auto"/>
        <w:jc w:val="both"/>
        <w:rPr>
          <w:b w:val="1"/>
          <w:bCs w:val="1"/>
        </w:rPr>
      </w:pPr>
      <w:r w:rsidDel="00000000" w:rsidR="00000000" w:rsidRPr="00000000">
        <w:rPr>
          <w:rtl w:val="0"/>
        </w:rPr>
        <w:t xml:space="preserve">This procedure document provides the basis for good practice within the school for Safeguarding work. It should be read in conjunction with Safeguarding Policies and Procedures </w:t>
      </w:r>
      <w:r w:rsidDel="00000000" w:rsidR="00000000" w:rsidRPr="00000000">
        <w:rPr>
          <w:rtl w:val="0"/>
        </w:rPr>
      </w:r>
    </w:p>
    <w:p w:rsidR="00000000" w:rsidDel="00000000" w:rsidP="00000000" w:rsidRDefault="00000000" w:rsidRPr="00000000" w14:paraId="0000008F">
      <w:pPr>
        <w:spacing w:after="0" w:line="240" w:lineRule="auto"/>
        <w:jc w:val="both"/>
        <w:rPr>
          <w:b w:val="1"/>
          <w:bCs w:val="1"/>
        </w:rPr>
      </w:pPr>
      <w:r w:rsidDel="00000000" w:rsidR="00000000" w:rsidRPr="00000000">
        <w:rPr>
          <w:rtl w:val="0"/>
        </w:rPr>
      </w:r>
    </w:p>
    <w:p w:rsidR="00000000" w:rsidDel="00000000" w:rsidP="00000000" w:rsidRDefault="00000000" w:rsidRPr="00000000" w14:paraId="00000090">
      <w:pPr>
        <w:spacing w:after="0" w:line="240" w:lineRule="auto"/>
        <w:jc w:val="both"/>
        <w:rPr>
          <w:b w:val="1"/>
          <w:bCs w:val="1"/>
        </w:rPr>
      </w:pPr>
      <w:r w:rsidDel="00000000" w:rsidR="00000000" w:rsidRPr="00000000">
        <w:rPr>
          <w:rtl w:val="0"/>
        </w:rPr>
      </w:r>
    </w:p>
    <w:p w:rsidR="00000000" w:rsidDel="00000000" w:rsidP="00000000" w:rsidRDefault="00000000" w:rsidRPr="00000000" w14:paraId="00000091">
      <w:pPr>
        <w:spacing w:after="0" w:line="240" w:lineRule="auto"/>
        <w:jc w:val="both"/>
        <w:rPr>
          <w:b w:val="1"/>
          <w:bCs w:val="1"/>
        </w:rPr>
      </w:pPr>
      <w:r w:rsidDel="00000000" w:rsidR="00000000" w:rsidRPr="00000000">
        <w:rPr>
          <w:b w:val="1"/>
          <w:bCs w:val="1"/>
          <w:rtl w:val="0"/>
        </w:rPr>
        <w:t xml:space="preserve">OUR ETHOS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believe that this school should provide a caring, positive, safe and stimulating environment that promotes the social, physical, and moral development of the individual child, enabling all children to thrive.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the importance of providing an environment within our school that will help children feel safe and respected.  We recognise the importance of enabling children to talk openly and to feel confident that they will be listened to.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both mental and physical health are relevant to safeguarding and the welfare of children</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all adults within the school, including permanent, supply staff, temporary staff, volunteers, parents and carers, have a full and active part to play in protecting our pupils from harm.</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work pro-actively with parents and carers to build a solid understanding of the school’s responsibilities to ensure the welfare of all children, including the need for referrals to other agencies in some situations.</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SCOPE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line with the law, this policy defines a child as anyone under the age of 18 years but in the case of SEN it is up to 25 years of age.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have to assume capacity of the young person if a Mental Capacity Assessment has not been done and is evident</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applies to all members of staff in our school, including all permanent, temporary and support staff, volunteers, contractors and external service or activity providers.</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LEGAL FRAMEWORK</w:t>
      </w:r>
    </w:p>
    <w:p w:rsidR="00000000" w:rsidDel="00000000" w:rsidP="00000000" w:rsidRDefault="00000000" w:rsidRPr="00000000" w14:paraId="000000A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Section 175 of the Education Act 2002 places a duty on governing bodies of maintained schools and further education institutions (including sixth-form colleges) to make the necessary arrangements for ensuring that their functions relating to the conduct of the school are exercised with a view to safeguarding and promoting the welfare of children who are pupils at the school.  Section 157 of the same Act places a similar duty on non-maintained and independent schools, including free schools and academies.</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 section 10 of the Children Act 2004, all maintained schools, further education colleges and independent schools, including free schools and academies, are required to co-operate with the local authority to improve the well-being of children in the local authority area.</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 section 14B of the Children Act 2004, the Local Safeguarding Children Board can require a school or further education institution to supply information in order to perform its functions.  This must be complied with.</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and the accompanying procedure have been developed in accordance with the following statutory guidance and local safeguarding procedures:</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Working Together to Safeguard Children: A Guide to Inter-Agency Working to Safeguard and Promote the Welfare of Children, Dec 2023: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hyperlink r:id="rId1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Working together to safeguard children 2023: statutory guidance</w:t>
        </w:r>
      </w:hyperlink>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color w:val="262626"/>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Keeping Children Safe in Education: Statutory Guidance for Schools and Colleges,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1"/>
          <w:iCs w:val="1"/>
          <w:smallCaps w:val="0"/>
          <w:strike w:val="0"/>
          <w:color w:val="262626"/>
          <w:sz w:val="22"/>
          <w:szCs w:val="22"/>
          <w:u w:val="none"/>
          <w:shd w:fill="auto" w:val="clear"/>
          <w:vertAlign w:val="baseline"/>
          <w:rtl w:val="0"/>
        </w:rPr>
        <w:t xml:space="preserve">September 2025</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color w:val="262626"/>
          <w:sz w:val="22"/>
          <w:szCs w:val="22"/>
          <w:u w:val="none"/>
          <w:shd w:fill="auto" w:val="clear"/>
          <w:vertAlign w:val="baseline"/>
        </w:rPr>
      </w:pPr>
      <w:hyperlink r:id="rId1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Keeping children safe in education 2025</w:t>
        </w:r>
      </w:hyperlink>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262626"/>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spacing w:after="0" w:line="240" w:lineRule="auto"/>
        <w:rPr>
          <w:sz w:val="20"/>
          <w:szCs w:val="20"/>
        </w:rPr>
      </w:pPr>
      <w:r w:rsidDel="00000000" w:rsidR="00000000" w:rsidRPr="00000000">
        <w:rPr>
          <w:rtl w:val="0"/>
        </w:rPr>
      </w:r>
    </w:p>
    <w:p w:rsidR="00000000" w:rsidDel="00000000" w:rsidP="00000000" w:rsidRDefault="00000000" w:rsidRPr="00000000" w14:paraId="000000B4">
      <w:pPr>
        <w:spacing w:after="0" w:line="240" w:lineRule="auto"/>
        <w:rPr>
          <w:b w:val="1"/>
          <w:bCs w:val="1"/>
        </w:rPr>
      </w:pPr>
      <w:r w:rsidDel="00000000" w:rsidR="00000000" w:rsidRPr="00000000">
        <w:rPr>
          <w:b w:val="1"/>
          <w:bCs w:val="1"/>
          <w:rtl w:val="0"/>
        </w:rPr>
        <w:t xml:space="preserve">ROLES AND RESPONSIBILITIES</w:t>
      </w:r>
    </w:p>
    <w:p w:rsidR="00000000" w:rsidDel="00000000" w:rsidP="00000000" w:rsidRDefault="00000000" w:rsidRPr="00000000" w14:paraId="000000B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Senior Management Team recognises the need to ensure that it complies with its duties under legislation, and this policy has regard to statutory guidance. </w:t>
      </w:r>
      <w:r w:rsidDel="00000000" w:rsidR="00000000" w:rsidRPr="00000000">
        <w:rPr>
          <w:rtl w:val="0"/>
        </w:rPr>
      </w:r>
    </w:p>
    <w:p w:rsidR="00000000" w:rsidDel="00000000" w:rsidP="00000000" w:rsidRDefault="00000000" w:rsidRPr="00000000" w14:paraId="000000B6">
      <w:pPr>
        <w:spacing w:after="0" w:line="240" w:lineRule="auto"/>
        <w:ind w:left="720" w:hanging="720"/>
        <w:jc w:val="both"/>
        <w:rPr/>
      </w:pPr>
      <w:r w:rsidDel="00000000" w:rsidR="00000000" w:rsidRPr="00000000">
        <w:rPr>
          <w:rtl w:val="0"/>
        </w:rPr>
        <w:t xml:space="preserve"> </w:t>
      </w:r>
    </w:p>
    <w:p w:rsidR="00000000" w:rsidDel="00000000" w:rsidP="00000000" w:rsidRDefault="00000000" w:rsidRPr="00000000" w14:paraId="000000B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school’s Designated Safeguarding Lead (DSL) with overall designated responsibility for safeguarding is Jayne Webster, Head of School. We have</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deputy designated safeguarding leads, Patrick O’Neill – Education Facilitator and Jo Binns – SENCO Lead to ensure there is always appropriate cover for this role. The Directors are also trained Designated Safeguarding Leads, so incorporates all of our senior leadership team</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Designated Safeguarding Lead is part of our school’s leadership team. This person will have the appropriate authority and be given the time, funding, training, resources and support to provide advice and support to other staff on child welfare and Safeguarding matters, to take part in strategy discussions and inter-agency meetings – and/or to support other staff to do so – and to contribute to the assessment of children. The designated safeguarding lead (and any deputies) are most likely to have a complete safeguarding picture and be the most appropriate person to advise on the response to safeguarding concerns. </w:t>
      </w:r>
      <w:r w:rsidDel="00000000" w:rsidR="00000000" w:rsidRPr="00000000">
        <w:rPr>
          <w:rtl w:val="0"/>
        </w:rPr>
      </w:r>
    </w:p>
    <w:p w:rsidR="00000000" w:rsidDel="00000000" w:rsidP="00000000" w:rsidRDefault="00000000" w:rsidRPr="00000000" w14:paraId="000000BA">
      <w:pPr>
        <w:spacing w:after="0" w:line="240" w:lineRule="auto"/>
        <w:rPr>
          <w:color w:val="000000"/>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has a nominated Director – Tony Saunders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responsible for safeguarding to champion good practice, to liaise with the Business Manager, and to provide information and reports to the Directors</w:t>
      </w:r>
      <w:r w:rsidDel="00000000" w:rsidR="00000000" w:rsidRPr="00000000">
        <w:rPr>
          <w:rtl w:val="0"/>
        </w:rPr>
      </w:r>
    </w:p>
    <w:p w:rsidR="00000000" w:rsidDel="00000000" w:rsidP="00000000" w:rsidRDefault="00000000" w:rsidRPr="00000000" w14:paraId="000000BC">
      <w:pPr>
        <w:spacing w:after="0" w:line="240" w:lineRule="auto"/>
        <w:jc w:val="both"/>
        <w:rPr/>
      </w:pP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case manager for dealing with allegations of abuse made against school staff members is the head of school.  The case manager for dealing with allegations against the staff is John Bolton – Director</w:t>
      </w:r>
      <w:r w:rsidDel="00000000" w:rsidR="00000000" w:rsidRPr="00000000">
        <w:rPr>
          <w:rtl w:val="0"/>
        </w:rPr>
      </w:r>
    </w:p>
    <w:p w:rsidR="00000000" w:rsidDel="00000000" w:rsidP="00000000" w:rsidRDefault="00000000" w:rsidRPr="00000000" w14:paraId="000000BE">
      <w:pPr>
        <w:spacing w:after="0" w:line="240" w:lineRule="auto"/>
        <w:jc w:val="both"/>
        <w:rPr/>
      </w:pP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proprietors/Directors will ensure that the policies and procedures adopted by the governing body are fully implemented and sufficient resources and time are allocated to enable staff members to discharge their safeguarding responsibilities. All staff and other adults are clear about procedures where they are concerned about the safety of a child, including children who are 'absent' from education, or those unexplainable and or/persistent absences</w:t>
      </w:r>
      <w:r w:rsidDel="00000000" w:rsidR="00000000" w:rsidRPr="00000000">
        <w:rPr>
          <w:rFonts w:ascii="Calibri" w:cs="Calibri" w:eastAsia="Calibri" w:hAnsi="Calibri"/>
          <w:b w:val="0"/>
          <w:bCs w:val="0"/>
          <w:i w:val="0"/>
          <w:iCs w:val="0"/>
          <w:smallCaps w:val="0"/>
          <w:strike w:val="0"/>
          <w:color w:val="000000"/>
          <w:sz w:val="22"/>
          <w:szCs w:val="22"/>
          <w:highlight w:val="lightGray"/>
          <w:u w:val="non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particularly on repeat occasions or for prolonged periods.</w:t>
      </w:r>
      <w:r w:rsidDel="00000000" w:rsidR="00000000" w:rsidRPr="00000000">
        <w:rPr>
          <w:rtl w:val="0"/>
        </w:rPr>
      </w:r>
    </w:p>
    <w:p w:rsidR="00000000" w:rsidDel="00000000" w:rsidP="00000000" w:rsidRDefault="00000000" w:rsidRPr="00000000" w14:paraId="000000C0">
      <w:pPr>
        <w:spacing w:after="0" w:line="240" w:lineRule="auto"/>
        <w:ind w:left="720" w:hanging="720"/>
        <w:jc w:val="both"/>
        <w:rPr/>
      </w:pP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Directors are collectively responsible for ensuring that safeguarding arrangements are fully embedded within the school’s ethos and reflected in the school’s day-to-day practice.  </w:t>
      </w:r>
      <w:r w:rsidDel="00000000" w:rsidR="00000000" w:rsidRPr="00000000">
        <w:rPr>
          <w:rtl w:val="0"/>
        </w:rPr>
      </w:r>
    </w:p>
    <w:p w:rsidR="00000000" w:rsidDel="00000000" w:rsidP="00000000" w:rsidRDefault="00000000" w:rsidRPr="00000000" w14:paraId="000000C2">
      <w:pPr>
        <w:spacing w:after="0" w:line="240" w:lineRule="auto"/>
        <w:ind w:left="720" w:hanging="720"/>
        <w:jc w:val="both"/>
        <w:rPr/>
      </w:pP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Directors, volunteers and external providers know how to recognise signs and symptoms of abuse, how to respond to pupils who disclose abuse and what to do if they are concerned about a child</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 They are aware that behaviours and physical signs linked to behaviours that put children in danger. All staff should know what to do if a child tells them he/she is being abused or neglected. Staff should know how to manage the requirement to maintain an appropriate level of confidentiality. This means only involving those who need to be involved, such as the designated safeguarding lead (or a deputy) and children’s social care. Staff should never promise a child that they will not tell anyone about a report of abuse, as this may ultimately not be in the best interests of the child.  Safeguarding issues can manifest themselves via child-on-child abuse. This may include but not limited to: bullying (including cyber bullying), gender-based violence/sexual harassment, sexual violence and assaults, harmful sexual behaviour and sexting. Staff should recognise that children are capable of abusing their peers. </w:t>
      </w:r>
      <w:r w:rsidDel="00000000" w:rsidR="00000000" w:rsidRPr="00000000">
        <w:rPr>
          <w:rtl w:val="0"/>
        </w:rPr>
      </w:r>
    </w:p>
    <w:p w:rsidR="00000000" w:rsidDel="00000000" w:rsidP="00000000" w:rsidRDefault="00000000" w:rsidRPr="00000000" w14:paraId="000000C4">
      <w:pPr>
        <w:spacing w:after="0" w:line="240" w:lineRule="auto"/>
        <w:ind w:left="720" w:hanging="720"/>
        <w:jc w:val="both"/>
        <w:rPr/>
      </w:pP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Staff must challenge any form of derogatory and sexualised language or behaviour. Staff should be vigilant to sexualised/aggressive touching/grabbing   DfE guidance situates sexual violence, sexual harassment and harmful sexual behaviour in the context of developing a whole-school safeguarding culture, where sexual misconduct is seen as unacceptable, and not 'banter' or an inevitable part of growing up.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Advice about tackling and reporting sexual harassment in schools, colleges and educational settings </w:t>
      </w:r>
      <w:r w:rsidDel="00000000" w:rsidR="00000000" w:rsidRPr="00000000">
        <w:rPr>
          <w:rtl w:val="0"/>
        </w:rPr>
      </w:r>
    </w:p>
    <w:p w:rsidR="00000000" w:rsidDel="00000000" w:rsidP="00000000" w:rsidRDefault="00000000" w:rsidRPr="00000000" w14:paraId="000000C6">
      <w:pPr>
        <w:spacing w:after="0" w:line="240" w:lineRule="auto"/>
        <w:ind w:left="720" w:hanging="720"/>
        <w:jc w:val="both"/>
        <w:rPr>
          <w:color w:val="262626"/>
          <w:sz w:val="14"/>
          <w:szCs w:val="14"/>
        </w:rPr>
      </w:pP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bookmarkStart w:colFirst="0" w:colLast="0" w:name="_heading=h.jplp69t3k21i" w:id="0"/>
      <w:bookmarkEnd w:id="0"/>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It should be recognised that these issues are likely to occur, and so schools should have procedures in place to deal with them. Groups at particular risk include girls, students who identify as Lesbian, Gay, Bisexual, questioning their gender’+ (LGBT+), or are perceived by peers to be LGBT+, and pupils with SEND.    We recognise that these children can be targeted by other children, so it is vital your school provide a safe space for these children to speak out and share their concerns with members of staff. Pupils are protected from upskirting, bullying (+ cyber), homophobic, biphobia and transphobic behaviour, racism, sexism, and all other forms of discrimination.  </w:t>
      </w:r>
      <w:r w:rsidDel="00000000" w:rsidR="00000000" w:rsidRPr="00000000">
        <w:rPr>
          <w:rtl w:val="0"/>
        </w:rPr>
      </w:r>
    </w:p>
    <w:p w:rsidR="00000000" w:rsidDel="00000000" w:rsidP="00000000" w:rsidRDefault="00000000" w:rsidRPr="00000000" w14:paraId="000000C8">
      <w:pPr>
        <w:spacing w:after="0" w:line="240" w:lineRule="auto"/>
        <w:ind w:left="720" w:hanging="720"/>
        <w:jc w:val="both"/>
        <w:rPr>
          <w:color w:val="262626"/>
        </w:rPr>
      </w:pPr>
      <w:bookmarkStart w:colFirst="0" w:colLast="0" w:name="_heading=h.cau8f6ekrih8" w:id="1"/>
      <w:bookmarkEnd w:id="1"/>
      <w:r w:rsidDel="00000000" w:rsidR="00000000" w:rsidRPr="00000000">
        <w:rPr>
          <w:rtl w:val="0"/>
        </w:rPr>
      </w:r>
    </w:p>
    <w:p w:rsidR="00000000" w:rsidDel="00000000" w:rsidP="00000000" w:rsidRDefault="00000000" w:rsidRPr="00000000" w14:paraId="000000C9">
      <w:pPr>
        <w:spacing w:after="0" w:line="240" w:lineRule="auto"/>
        <w:ind w:left="720" w:firstLine="0"/>
        <w:jc w:val="both"/>
        <w:rPr>
          <w:color w:val="262626"/>
          <w:sz w:val="4"/>
          <w:szCs w:val="4"/>
        </w:rPr>
      </w:pP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Our school acknowledges the need to treat everyone equally, with fairness, dignity and respect. Any discriminatory behaviours are challenged, and children are supported to understand how to treat others with respect. We also have a statutory duty to report and record any of the above incidents. </w:t>
      </w:r>
      <w:r w:rsidDel="00000000" w:rsidR="00000000" w:rsidRPr="00000000">
        <w:rPr>
          <w:rtl w:val="0"/>
        </w:rPr>
      </w:r>
    </w:p>
    <w:p w:rsidR="00000000" w:rsidDel="00000000" w:rsidP="00000000" w:rsidRDefault="00000000" w:rsidRPr="00000000" w14:paraId="000000CB">
      <w:pPr>
        <w:spacing w:after="0" w:line="240" w:lineRule="auto"/>
        <w:ind w:left="720" w:hanging="720"/>
        <w:jc w:val="both"/>
        <w:rPr>
          <w:color w:val="262626"/>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appropriate safeguarding lead person should be familiar with the full guidance from the UK Council for Internet Safety (UKCIS), Sharing nudes and semi-nudes: advice for education settings working with children and young people</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spacing w:after="0" w:line="240" w:lineRule="auto"/>
        <w:jc w:val="both"/>
        <w:rPr>
          <w:b w:val="1"/>
          <w:bCs w:val="1"/>
          <w:color w:val="262626"/>
        </w:rPr>
      </w:pPr>
      <w:r w:rsidDel="00000000" w:rsidR="00000000" w:rsidRPr="00000000">
        <w:rPr>
          <w:b w:val="1"/>
          <w:bCs w:val="1"/>
          <w:color w:val="262626"/>
          <w:rtl w:val="0"/>
        </w:rPr>
        <w:t xml:space="preserve">RISK ASSESSMENTS</w:t>
      </w:r>
    </w:p>
    <w:p w:rsidR="00000000" w:rsidDel="00000000" w:rsidP="00000000" w:rsidRDefault="00000000" w:rsidRPr="00000000" w14:paraId="000000CF">
      <w:pPr>
        <w:spacing w:after="0" w:line="240" w:lineRule="auto"/>
        <w:jc w:val="both"/>
        <w:rPr>
          <w:b w:val="1"/>
          <w:bCs w:val="1"/>
          <w:color w:val="262626"/>
        </w:rPr>
      </w:pP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Risk assessments are taken seriously and used to good effect to promote safety. </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Risk assessments are available for all aspects of work in School of Rock and Media including, but not limited to, premises and equipment, on-site activities, off-site activities, venues used and transport.</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Where relevant, risk assessments are carried out for individual pupils and supported by action plans identifying how potential risks would be managed. </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Individual risk assessments are also used when deciding a response to a child demonstrating potentially harmful behaviour such as sexually harmful behaviour, or when identifying whether a child may be particularly vulnerable, such as a child at risk of Child Sexual Exploitation.</w:t>
      </w:r>
      <w:r w:rsidDel="00000000" w:rsidR="00000000" w:rsidRPr="00000000">
        <w:rPr>
          <w:rtl w:val="0"/>
        </w:rPr>
      </w:r>
    </w:p>
    <w:p w:rsidR="00000000" w:rsidDel="00000000" w:rsidP="00000000" w:rsidRDefault="00000000" w:rsidRPr="00000000" w14:paraId="000000D4">
      <w:pPr>
        <w:spacing w:after="0" w:line="240" w:lineRule="auto"/>
        <w:ind w:left="720" w:firstLine="0"/>
        <w:jc w:val="both"/>
        <w:rPr>
          <w:color w:val="262626"/>
          <w:sz w:val="18"/>
          <w:szCs w:val="18"/>
        </w:rPr>
      </w:pPr>
      <w:r w:rsidDel="00000000" w:rsidR="00000000" w:rsidRPr="00000000">
        <w:rPr>
          <w:rtl w:val="0"/>
        </w:rPr>
      </w:r>
    </w:p>
    <w:p w:rsidR="00000000" w:rsidDel="00000000" w:rsidP="00000000" w:rsidRDefault="00000000" w:rsidRPr="00000000" w14:paraId="000000D5">
      <w:pPr>
        <w:spacing w:after="0" w:line="240" w:lineRule="auto"/>
        <w:ind w:left="720" w:firstLine="0"/>
        <w:jc w:val="both"/>
        <w:rPr>
          <w:color w:val="262626"/>
          <w:highlight w:val="green"/>
        </w:rPr>
      </w:pPr>
      <w:r w:rsidDel="00000000" w:rsidR="00000000" w:rsidRPr="00000000">
        <w:rPr>
          <w:rtl w:val="0"/>
        </w:rPr>
      </w:r>
    </w:p>
    <w:p w:rsidR="00000000" w:rsidDel="00000000" w:rsidP="00000000" w:rsidRDefault="00000000" w:rsidRPr="00000000" w14:paraId="000000D6">
      <w:pPr>
        <w:jc w:val="both"/>
        <w:rPr>
          <w:b w:val="1"/>
          <w:bCs w:val="1"/>
        </w:rPr>
      </w:pPr>
      <w:r w:rsidDel="00000000" w:rsidR="00000000" w:rsidRPr="00000000">
        <w:rPr>
          <w:b w:val="1"/>
          <w:bCs w:val="1"/>
          <w:rtl w:val="0"/>
        </w:rPr>
        <w:t xml:space="preserve">Adult involvement in youth-produced sexual imagery</w:t>
      </w:r>
    </w:p>
    <w:p w:rsidR="00000000" w:rsidDel="00000000" w:rsidP="00000000" w:rsidRDefault="00000000" w:rsidRPr="00000000" w14:paraId="000000D7">
      <w:pPr>
        <w:jc w:val="both"/>
        <w:rPr>
          <w:b w:val="1"/>
          <w:bCs w:val="1"/>
        </w:rPr>
      </w:pPr>
      <w:r w:rsidDel="00000000" w:rsidR="00000000" w:rsidRPr="00000000">
        <w:rPr>
          <w:b w:val="1"/>
          <w:bCs w:val="1"/>
          <w:rtl w:val="0"/>
        </w:rPr>
        <w:t xml:space="preserve">Sexually motivated incidents</w:t>
      </w:r>
    </w:p>
    <w:p w:rsidR="00000000" w:rsidDel="00000000" w:rsidP="00000000" w:rsidRDefault="00000000" w:rsidRPr="00000000" w14:paraId="000000D8">
      <w:pPr>
        <w:jc w:val="both"/>
        <w:rPr/>
      </w:pPr>
      <w:r w:rsidDel="00000000" w:rsidR="00000000" w:rsidRPr="00000000">
        <w:rPr>
          <w:rtl w:val="0"/>
        </w:rPr>
        <w:t xml:space="preserve">The school will remain aware that not all instances of YPSI will be between children and young people, and in some cases may involve adults posing as a child for the purpose of obtaining nude and semi-nude images from persons under 18.</w:t>
      </w:r>
    </w:p>
    <w:p w:rsidR="00000000" w:rsidDel="00000000" w:rsidP="00000000" w:rsidRDefault="00000000" w:rsidRPr="00000000" w14:paraId="000000D9">
      <w:pPr>
        <w:jc w:val="both"/>
        <w:rPr/>
      </w:pPr>
      <w:r w:rsidDel="00000000" w:rsidR="00000000" w:rsidRPr="00000000">
        <w:rPr>
          <w:rtl w:val="0"/>
        </w:rPr>
        <w:t xml:space="preserve">Staff will be aware of the signs that an adult is involved in the sharing the nude or semi-nude images. These include:</w:t>
      </w:r>
    </w:p>
    <w:p w:rsidR="00000000" w:rsidDel="00000000" w:rsidP="00000000" w:rsidRDefault="00000000" w:rsidRPr="00000000" w14:paraId="000000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contacted by an online account they do not know but appears to be from somebody under the age of 18.</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Quickly being engaged in sexually explicit communications.</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offender sharing unsolicited sexual images.</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conversation being moved from a public to a private and/or encrypted platform.</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coerced or pressured into doing sexual things, including producing sexual imagery.</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offered money or gifts.</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threatened or blackmailed into sharing nude or semi-nude images, and/or further sexual activity.</w:t>
      </w:r>
      <w:r w:rsidDel="00000000" w:rsidR="00000000" w:rsidRPr="00000000">
        <w:rPr>
          <w:rtl w:val="0"/>
        </w:rPr>
      </w:r>
    </w:p>
    <w:p w:rsidR="00000000" w:rsidDel="00000000" w:rsidP="00000000" w:rsidRDefault="00000000" w:rsidRPr="00000000" w14:paraId="000000E1">
      <w:pPr>
        <w:jc w:val="both"/>
        <w:rPr>
          <w:b w:val="1"/>
          <w:bCs w:val="1"/>
        </w:rPr>
      </w:pPr>
      <w:r w:rsidDel="00000000" w:rsidR="00000000" w:rsidRPr="00000000">
        <w:rPr>
          <w:b w:val="1"/>
          <w:bCs w:val="1"/>
          <w:rtl w:val="0"/>
        </w:rPr>
        <w:t xml:space="preserve">Financially motivated incidents</w:t>
      </w:r>
    </w:p>
    <w:p w:rsidR="00000000" w:rsidDel="00000000" w:rsidP="00000000" w:rsidRDefault="00000000" w:rsidRPr="00000000" w14:paraId="000000E2">
      <w:pPr>
        <w:jc w:val="both"/>
        <w:rPr/>
      </w:pPr>
      <w:r w:rsidDel="00000000" w:rsidR="00000000" w:rsidRPr="00000000">
        <w:rPr>
          <w:rtl w:val="0"/>
        </w:rPr>
        <w:t xml:space="preserve">Financially motivated incidents of YPSI involving adults may also be called </w:t>
      </w:r>
      <w:r w:rsidDel="00000000" w:rsidR="00000000" w:rsidRPr="00000000">
        <w:rPr>
          <w:b w:val="1"/>
          <w:bCs w:val="1"/>
          <w:rtl w:val="0"/>
        </w:rPr>
        <w:t xml:space="preserve">“sextortion”</w:t>
      </w:r>
      <w:r w:rsidDel="00000000" w:rsidR="00000000" w:rsidRPr="00000000">
        <w:rPr>
          <w:rtl w:val="0"/>
        </w:rPr>
        <w:t xml:space="preserve">, where the offender threatens to release nudes or semi-nudes of a child or young person unless they do something to prevent it, e.g. paying money. In these cases, offenders often pose as children and:</w:t>
      </w:r>
    </w:p>
    <w:p w:rsidR="00000000" w:rsidDel="00000000" w:rsidP="00000000" w:rsidRDefault="00000000" w:rsidRPr="00000000" w14:paraId="000000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Groom or coerce the victim into sending nudes or semi-nudes in order to blackmail them.</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images that have been stolen from the child or young person, e.g. via hacking.</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digitally manipulated and/or *AI-generated images of the child or young person.</w:t>
      </w:r>
      <w:r w:rsidDel="00000000" w:rsidR="00000000" w:rsidRPr="00000000">
        <w:rPr>
          <w:rtl w:val="0"/>
        </w:rPr>
      </w:r>
    </w:p>
    <w:p w:rsidR="00000000" w:rsidDel="00000000" w:rsidP="00000000" w:rsidRDefault="00000000" w:rsidRPr="00000000" w14:paraId="000000E6">
      <w:pPr>
        <w:jc w:val="both"/>
        <w:rPr/>
      </w:pPr>
      <w:r w:rsidDel="00000000" w:rsidR="00000000" w:rsidRPr="00000000">
        <w:rPr>
          <w:rtl w:val="0"/>
        </w:rPr>
        <w:t xml:space="preserve">*(Computer systems and software that are able to perform tasks that ordinarily require human intelligence, such as decision-making and the creation of images).</w:t>
      </w:r>
    </w:p>
    <w:p w:rsidR="00000000" w:rsidDel="00000000" w:rsidP="00000000" w:rsidRDefault="00000000" w:rsidRPr="00000000" w14:paraId="000000E7">
      <w:pPr>
        <w:jc w:val="both"/>
        <w:rPr/>
      </w:pPr>
      <w:r w:rsidDel="00000000" w:rsidR="00000000" w:rsidRPr="00000000">
        <w:rPr>
          <w:rtl w:val="0"/>
        </w:rPr>
        <w:t xml:space="preserve">Staff will be aware of the signs of sextortion, which include:</w:t>
      </w:r>
    </w:p>
    <w:p w:rsidR="00000000" w:rsidDel="00000000" w:rsidP="00000000" w:rsidRDefault="00000000" w:rsidRPr="00000000" w14:paraId="000000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contacted by an online account they do not know but appears to be from somebody under the age of 18.</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Quickly being engaged in sexually explicit communications.</w:t>
      </w: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offender sharing sexual images first.</w:t>
      </w: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conversation being moved from a public to a private and/or encrypted platform.</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Told their online accounts have been hacked in order to obtain images, personal information, and contacts.</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blackmailed into sending money or sharing bank account details.</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shown stolen or digitally manipulated/generated images of the victim.</w:t>
      </w:r>
      <w:r w:rsidDel="00000000" w:rsidR="00000000" w:rsidRPr="00000000">
        <w:rPr>
          <w:rtl w:val="0"/>
        </w:rPr>
      </w:r>
    </w:p>
    <w:p w:rsidR="00000000" w:rsidDel="00000000" w:rsidP="00000000" w:rsidRDefault="00000000" w:rsidRPr="00000000" w14:paraId="000000EF">
      <w:pPr>
        <w:spacing w:after="0" w:line="240" w:lineRule="auto"/>
        <w:ind w:left="720" w:firstLine="0"/>
        <w:jc w:val="both"/>
        <w:rPr>
          <w:color w:val="262626"/>
          <w:sz w:val="2"/>
          <w:szCs w:val="2"/>
        </w:rPr>
      </w:pPr>
      <w:r w:rsidDel="00000000" w:rsidR="00000000" w:rsidRPr="00000000">
        <w:rPr>
          <w:rtl w:val="0"/>
        </w:rPr>
      </w:r>
    </w:p>
    <w:p w:rsidR="00000000" w:rsidDel="00000000" w:rsidP="00000000" w:rsidRDefault="00000000" w:rsidRPr="00000000" w14:paraId="000000F0">
      <w:pPr>
        <w:spacing w:after="0" w:line="240" w:lineRule="auto"/>
        <w:ind w:left="720" w:firstLine="0"/>
        <w:jc w:val="both"/>
        <w:rPr>
          <w:color w:val="262626"/>
        </w:rPr>
      </w:pPr>
      <w:r w:rsidDel="00000000" w:rsidR="00000000" w:rsidRPr="00000000">
        <w:rPr>
          <w:color w:val="262626"/>
          <w:rtl w:val="0"/>
        </w:rPr>
        <w:t xml:space="preserve">It is important that schools record incidents across the whole spectrum of sexual violence, sexual harassment, and harmful sexualised behaviours so that they can understand the scale of the problem in their own schools and make appropriate plans to reduce it.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30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guidance covers: It covers what sexual violence and harassment is, schools’ and colleges’ legal responsibilities, a whole school or college approach to safeguarding and child protection and how to respond to reports of sexual violence and sexual harassment</w:t>
      </w:r>
    </w:p>
    <w:p w:rsidR="00000000" w:rsidDel="00000000" w:rsidP="00000000" w:rsidRDefault="00000000" w:rsidRPr="00000000" w14:paraId="000000F2">
      <w:pPr>
        <w:spacing w:after="0" w:line="240" w:lineRule="auto"/>
        <w:ind w:left="720" w:firstLine="0"/>
        <w:jc w:val="both"/>
        <w:rPr/>
      </w:pPr>
      <w:r w:rsidDel="00000000" w:rsidR="00000000" w:rsidRPr="00000000">
        <w:rPr>
          <w:color w:val="262626"/>
          <w:rtl w:val="0"/>
        </w:rPr>
        <w:t xml:space="preserve">Children may not feel ready to or know how to tell someone they are being abused, exploited or neglected, but this shouldn't stop staff from speaking to the DSL.  </w:t>
      </w:r>
      <w:r w:rsidDel="00000000" w:rsidR="00000000" w:rsidRPr="00000000">
        <w:rPr>
          <w:rtl w:val="0"/>
        </w:rPr>
      </w:r>
    </w:p>
    <w:p w:rsidR="00000000" w:rsidDel="00000000" w:rsidP="00000000" w:rsidRDefault="00000000" w:rsidRPr="00000000" w14:paraId="000000F3">
      <w:pPr>
        <w:spacing w:after="0" w:line="240" w:lineRule="auto"/>
        <w:ind w:left="720" w:firstLine="0"/>
        <w:jc w:val="both"/>
        <w:rPr>
          <w:color w:val="262626"/>
        </w:rPr>
      </w:pPr>
      <w:r w:rsidDel="00000000" w:rsidR="00000000" w:rsidRPr="00000000">
        <w:rPr>
          <w:rtl w:val="0"/>
        </w:rPr>
      </w:r>
    </w:p>
    <w:p w:rsidR="00000000" w:rsidDel="00000000" w:rsidP="00000000" w:rsidRDefault="00000000" w:rsidRPr="00000000" w14:paraId="000000F4">
      <w:pPr>
        <w:spacing w:after="0" w:line="240" w:lineRule="auto"/>
        <w:ind w:left="720" w:firstLine="0"/>
        <w:jc w:val="both"/>
        <w:rPr>
          <w:color w:val="262626"/>
        </w:rPr>
      </w:pPr>
      <w:r w:rsidDel="00000000" w:rsidR="00000000" w:rsidRPr="00000000">
        <w:rPr>
          <w:color w:val="262626"/>
          <w:rtl w:val="0"/>
        </w:rPr>
        <w:t xml:space="preserve">Incidents should be immediately reported to the Designated Safeguarding Lead (DSL) or equivalent and managed in line with your child protection and safeguarding policies.</w:t>
      </w:r>
      <w:r w:rsidDel="00000000" w:rsidR="00000000" w:rsidRPr="00000000">
        <w:rPr>
          <w:rtl w:val="0"/>
        </w:rPr>
        <w:t xml:space="preserve"> Where there is a safeguarding concern, Directors, proprietors and school or college leaders should ensure the child’s wishes and feelings are taken into account when determining what action to take and what services to provide.</w:t>
      </w:r>
      <w:r w:rsidDel="00000000" w:rsidR="00000000" w:rsidRPr="00000000">
        <w:rPr>
          <w:color w:val="262626"/>
          <w:rtl w:val="0"/>
        </w:rPr>
        <w:t xml:space="preserve">   A bespoke helpline for children and young people who’ve experienced abuse at school, and for worried adults and professionals that need support and guidance. If you are concerned about something, you can contact the NSPCC helpline Report Abuse in Education on 0800 136 663.</w:t>
      </w:r>
    </w:p>
    <w:p w:rsidR="00000000" w:rsidDel="00000000" w:rsidP="00000000" w:rsidRDefault="00000000" w:rsidRPr="00000000" w14:paraId="000000F5">
      <w:pPr>
        <w:spacing w:after="0" w:line="240" w:lineRule="auto"/>
        <w:ind w:left="720" w:firstLine="0"/>
        <w:jc w:val="both"/>
        <w:rPr>
          <w:color w:val="ff0000"/>
        </w:rPr>
      </w:pPr>
      <w:r w:rsidDel="00000000" w:rsidR="00000000" w:rsidRPr="00000000">
        <w:rPr>
          <w:rtl w:val="0"/>
        </w:rPr>
      </w:r>
    </w:p>
    <w:p w:rsidR="00000000" w:rsidDel="00000000" w:rsidP="00000000" w:rsidRDefault="00000000" w:rsidRPr="00000000" w14:paraId="000000F6">
      <w:pPr>
        <w:spacing w:after="0" w:line="240" w:lineRule="auto"/>
        <w:ind w:left="720" w:firstLine="0"/>
        <w:jc w:val="both"/>
        <w:rPr>
          <w:color w:val="262626"/>
        </w:rPr>
      </w:pPr>
      <w:bookmarkStart w:colFirst="0" w:colLast="0" w:name="_heading=h.7pqyntd72c5i" w:id="2"/>
      <w:bookmarkEnd w:id="2"/>
      <w:r w:rsidDel="00000000" w:rsidR="00000000" w:rsidRPr="00000000">
        <w:rPr>
          <w:color w:val="262626"/>
          <w:rtl w:val="0"/>
        </w:rPr>
        <w:t xml:space="preserve">There is an </w:t>
      </w:r>
      <w:r w:rsidDel="00000000" w:rsidR="00000000" w:rsidRPr="00000000">
        <w:rPr>
          <w:b w:val="1"/>
          <w:bCs w:val="1"/>
          <w:color w:val="262626"/>
          <w:rtl w:val="0"/>
        </w:rPr>
        <w:t xml:space="preserve">online safety policy</w:t>
      </w:r>
      <w:r w:rsidDel="00000000" w:rsidR="00000000" w:rsidRPr="00000000">
        <w:rPr>
          <w:color w:val="262626"/>
          <w:rtl w:val="0"/>
        </w:rPr>
        <w:t xml:space="preserve">, which can be found on the intranet and in the CPOMS library, which covers the use of mobile phones, cameras and other digital recording devices e.g., i-Pads. For online safety, there is within the policy support about children accessing the internet whilst they’re at school using data on their phones (3G/ 4G/ 5G networks and WIFI)</w:t>
      </w:r>
    </w:p>
    <w:p w:rsidR="00000000" w:rsidDel="00000000" w:rsidP="00000000" w:rsidRDefault="00000000" w:rsidRPr="00000000" w14:paraId="000000F7">
      <w:pPr>
        <w:spacing w:after="0" w:line="240" w:lineRule="auto"/>
        <w:ind w:left="720" w:hanging="720"/>
        <w:jc w:val="both"/>
        <w:rPr>
          <w:color w:val="262626"/>
        </w:rPr>
      </w:pPr>
      <w:r w:rsidDel="00000000" w:rsidR="00000000" w:rsidRPr="00000000">
        <w:rPr>
          <w:rtl w:val="0"/>
        </w:rPr>
      </w:r>
    </w:p>
    <w:p w:rsidR="00000000" w:rsidDel="00000000" w:rsidP="00000000" w:rsidRDefault="00000000" w:rsidRPr="00000000" w14:paraId="000000F8">
      <w:pPr>
        <w:spacing w:after="0" w:line="240" w:lineRule="auto"/>
        <w:ind w:left="720" w:firstLine="0"/>
        <w:jc w:val="both"/>
        <w:rPr>
          <w:color w:val="262626"/>
        </w:rPr>
      </w:pPr>
      <w:r w:rsidDel="00000000" w:rsidR="00000000" w:rsidRPr="00000000">
        <w:rPr>
          <w:color w:val="262626"/>
          <w:rtl w:val="0"/>
        </w:rPr>
        <w:t xml:space="preserve">Digital literacy is one of the most paramount issues of our time. For teachers and students, learning how to use the online space sensibly and in a protected manner is vital. Staff work closely with Primary IT, who are our IT support organisation.</w:t>
      </w:r>
    </w:p>
    <w:p w:rsidR="00000000" w:rsidDel="00000000" w:rsidP="00000000" w:rsidRDefault="00000000" w:rsidRPr="00000000" w14:paraId="000000F9">
      <w:pPr>
        <w:spacing w:after="0" w:line="240" w:lineRule="auto"/>
        <w:ind w:left="720" w:hanging="720"/>
        <w:jc w:val="both"/>
        <w:rPr>
          <w:color w:val="262626"/>
        </w:rPr>
      </w:pPr>
      <w:r w:rsidDel="00000000" w:rsidR="00000000" w:rsidRPr="00000000">
        <w:rPr>
          <w:rtl w:val="0"/>
        </w:rPr>
      </w:r>
    </w:p>
    <w:p w:rsidR="00000000" w:rsidDel="00000000" w:rsidP="00000000" w:rsidRDefault="00000000" w:rsidRPr="00000000" w14:paraId="000000FA">
      <w:pPr>
        <w:spacing w:after="0" w:line="240" w:lineRule="auto"/>
        <w:ind w:left="720" w:firstLine="0"/>
        <w:jc w:val="both"/>
        <w:rPr>
          <w:color w:val="262626"/>
        </w:rPr>
      </w:pPr>
      <w:r w:rsidDel="00000000" w:rsidR="00000000" w:rsidRPr="00000000">
        <w:rPr>
          <w:color w:val="262626"/>
          <w:rtl w:val="0"/>
        </w:rPr>
        <w:t xml:space="preserve">Directors, staff and proprietors are doing all that they reasonably can to limit children’s exposure to the risks from the school’s or college’s IT system and ensure the school or college has appropriate filters and monitoring systems in place and regularly review their effectiveness.   The leadership team and relevant staff have an awareness and understanding of the provisions in place and manage them effectively and know how to escalate concerns when identified. </w:t>
      </w:r>
    </w:p>
    <w:p w:rsidR="00000000" w:rsidDel="00000000" w:rsidP="00000000" w:rsidRDefault="00000000" w:rsidRPr="00000000" w14:paraId="000000FB">
      <w:pPr>
        <w:spacing w:after="0" w:line="240" w:lineRule="auto"/>
        <w:ind w:left="720" w:firstLine="0"/>
        <w:jc w:val="both"/>
        <w:rPr>
          <w:color w:val="262626"/>
        </w:rPr>
      </w:pPr>
      <w:r w:rsidDel="00000000" w:rsidR="00000000" w:rsidRPr="00000000">
        <w:rPr>
          <w:rtl w:val="0"/>
        </w:rPr>
      </w:r>
    </w:p>
    <w:p w:rsidR="00000000" w:rsidDel="00000000" w:rsidP="00000000" w:rsidRDefault="00000000" w:rsidRPr="00000000" w14:paraId="000000FC">
      <w:pPr>
        <w:spacing w:after="0" w:line="240" w:lineRule="auto"/>
        <w:rPr>
          <w:b w:val="1"/>
          <w:bCs w:val="1"/>
        </w:rPr>
      </w:pPr>
      <w:r w:rsidDel="00000000" w:rsidR="00000000" w:rsidRPr="00000000">
        <w:rPr>
          <w:b w:val="1"/>
          <w:bCs w:val="1"/>
          <w:rtl w:val="0"/>
        </w:rPr>
        <w:t xml:space="preserve">SUPPORTING CHILDREN</w:t>
      </w:r>
    </w:p>
    <w:p w:rsidR="00000000" w:rsidDel="00000000" w:rsidP="00000000" w:rsidRDefault="00000000" w:rsidRPr="00000000" w14:paraId="000000FD">
      <w:pPr>
        <w:spacing w:after="0" w:line="240" w:lineRule="auto"/>
        <w:rPr>
          <w:b w:val="1"/>
          <w:bCs w:val="1"/>
        </w:rPr>
      </w:pP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children who are abused or witness violence are likely to have low self-esteem and may find it difficult to develop a sense of self-worth. We also recognise children who witness domestic abuse are victims, that witnessing domestic abuse can have a lasting impact on children, and that children can be victims in their own relationships too.  They may feel helpless, humiliated and some sense of blame. Our school may be the only stable, secure and predictable element in their lives.  </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accept that the behaviour of a child in these circumstances may range from that which is perceived to be normal to aggressive or withdrawn.</w:t>
      </w:r>
      <w:r w:rsidDel="00000000" w:rsidR="00000000" w:rsidRPr="00000000">
        <w:rPr>
          <w:rtl w:val="0"/>
        </w:rPr>
      </w:r>
    </w:p>
    <w:p w:rsidR="00000000" w:rsidDel="00000000" w:rsidP="00000000" w:rsidRDefault="00000000" w:rsidRPr="00000000" w14:paraId="00000101">
      <w:pPr>
        <w:spacing w:after="0" w:line="240" w:lineRule="auto"/>
        <w:ind w:left="720" w:hanging="720"/>
        <w:jc w:val="both"/>
        <w:rPr>
          <w:sz w:val="12"/>
          <w:szCs w:val="12"/>
        </w:rPr>
      </w:pPr>
      <w:r w:rsidDel="00000000" w:rsidR="00000000" w:rsidRPr="00000000">
        <w:rPr>
          <w:rtl w:val="0"/>
        </w:rPr>
      </w:r>
    </w:p>
    <w:p w:rsidR="00000000" w:rsidDel="00000000" w:rsidP="00000000" w:rsidRDefault="00000000" w:rsidRPr="00000000" w14:paraId="00000102">
      <w:pPr>
        <w:spacing w:after="0" w:line="240" w:lineRule="auto"/>
        <w:ind w:left="720" w:hanging="720"/>
        <w:jc w:val="both"/>
        <w:rPr>
          <w:sz w:val="12"/>
          <w:szCs w:val="12"/>
        </w:rPr>
      </w:pPr>
      <w:r w:rsidDel="00000000" w:rsidR="00000000" w:rsidRPr="00000000">
        <w:rPr>
          <w:rtl w:val="0"/>
        </w:rPr>
      </w:r>
    </w:p>
    <w:p w:rsidR="00000000" w:rsidDel="00000000" w:rsidP="00000000" w:rsidRDefault="00000000" w:rsidRPr="00000000" w14:paraId="00000103">
      <w:pPr>
        <w:spacing w:after="0" w:line="240" w:lineRule="auto"/>
        <w:ind w:left="720" w:hanging="720"/>
        <w:jc w:val="both"/>
        <w:rPr>
          <w:b w:val="1"/>
          <w:bCs w:val="1"/>
        </w:rPr>
      </w:pPr>
      <w:r w:rsidDel="00000000" w:rsidR="00000000" w:rsidRPr="00000000">
        <w:rPr>
          <w:b w:val="1"/>
          <w:bCs w:val="1"/>
          <w:rtl w:val="0"/>
        </w:rPr>
        <w:t xml:space="preserve">Our school will support all pupils by:</w:t>
      </w:r>
    </w:p>
    <w:p w:rsidR="00000000" w:rsidDel="00000000" w:rsidP="00000000" w:rsidRDefault="00000000" w:rsidRPr="00000000" w14:paraId="00000104">
      <w:pPr>
        <w:spacing w:after="0" w:line="240" w:lineRule="auto"/>
        <w:ind w:left="720" w:hanging="720"/>
        <w:jc w:val="both"/>
        <w:rPr>
          <w:sz w:val="2"/>
          <w:szCs w:val="2"/>
        </w:rPr>
      </w:pPr>
      <w:r w:rsidDel="00000000" w:rsidR="00000000" w:rsidRPr="00000000">
        <w:rPr>
          <w:rtl w:val="0"/>
        </w:rPr>
      </w:r>
    </w:p>
    <w:p w:rsidR="00000000" w:rsidDel="00000000" w:rsidP="00000000" w:rsidRDefault="00000000" w:rsidRPr="00000000" w14:paraId="00000105">
      <w:pPr>
        <w:numPr>
          <w:ilvl w:val="0"/>
          <w:numId w:val="20"/>
        </w:numPr>
        <w:spacing w:after="40" w:before="40" w:line="240" w:lineRule="auto"/>
        <w:ind w:left="720" w:hanging="360"/>
        <w:jc w:val="both"/>
        <w:rPr/>
      </w:pPr>
      <w:r w:rsidDel="00000000" w:rsidR="00000000" w:rsidRPr="00000000">
        <w:rPr>
          <w:rtl w:val="0"/>
        </w:rPr>
        <w:t xml:space="preserve">Ensuring the content of the curriculum includes social and emotional aspects of life skills and learning; Through PSHE and other curriculum contexts, pupils are encouraged to talk about feelings and deal assertively with pressures, are listened to, and know to whom they can turn to for help and advice.</w:t>
      </w:r>
    </w:p>
    <w:p w:rsidR="00000000" w:rsidDel="00000000" w:rsidP="00000000" w:rsidRDefault="00000000" w:rsidRPr="00000000" w14:paraId="00000106">
      <w:pPr>
        <w:spacing w:after="40" w:before="40" w:line="240" w:lineRule="auto"/>
        <w:ind w:left="720" w:firstLine="0"/>
        <w:jc w:val="both"/>
        <w:rPr>
          <w:sz w:val="2"/>
          <w:szCs w:val="2"/>
        </w:rPr>
      </w:pPr>
      <w:r w:rsidDel="00000000" w:rsidR="00000000" w:rsidRPr="00000000">
        <w:rPr>
          <w:rtl w:val="0"/>
        </w:rPr>
      </w:r>
    </w:p>
    <w:p w:rsidR="00000000" w:rsidDel="00000000" w:rsidP="00000000" w:rsidRDefault="00000000" w:rsidRPr="00000000" w14:paraId="00000107">
      <w:pPr>
        <w:numPr>
          <w:ilvl w:val="0"/>
          <w:numId w:val="20"/>
        </w:numPr>
        <w:spacing w:after="0" w:line="240" w:lineRule="auto"/>
        <w:ind w:left="720" w:hanging="360"/>
        <w:jc w:val="both"/>
        <w:rPr/>
      </w:pPr>
      <w:r w:rsidDel="00000000" w:rsidR="00000000" w:rsidRPr="00000000">
        <w:rPr>
          <w:rtl w:val="0"/>
        </w:rPr>
        <w:t xml:space="preserve">Providing pupils with a range of appropriate adults to approach if they are in difficulties; and ensuring that pupils are taught about safeguarding so that they ‘recognise when they are at risk and how to get help when they need it’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109">
      <w:pPr>
        <w:numPr>
          <w:ilvl w:val="0"/>
          <w:numId w:val="20"/>
        </w:numPr>
        <w:spacing w:after="0" w:line="240" w:lineRule="auto"/>
        <w:ind w:left="720" w:hanging="360"/>
        <w:jc w:val="both"/>
        <w:rPr/>
      </w:pPr>
      <w:r w:rsidDel="00000000" w:rsidR="00000000" w:rsidRPr="00000000">
        <w:rPr>
          <w:rtl w:val="0"/>
        </w:rPr>
        <w:t xml:space="preserve">Continuing to engage in the national police and education early intervention safeguarding partnership which supports children and young people who experience Domestic Violence and Abuse, and which is in place in every police force in England and Wales.   Children are recognised as victims of domestic abuse in their own right in the 2021 Domestic Abuse Act. </w:t>
      </w:r>
    </w:p>
    <w:p w:rsidR="00000000" w:rsidDel="00000000" w:rsidP="00000000" w:rsidRDefault="00000000" w:rsidRPr="00000000" w14:paraId="0000010A">
      <w:pPr>
        <w:spacing w:after="0" w:line="240" w:lineRule="auto"/>
        <w:jc w:val="both"/>
        <w:rPr/>
      </w:pP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Supporting the child’s development in ways that will foster security, confidence and independence and encourage the development of self-esteem and self-assertiveness while not condoning aggression or bullying. The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anti bullying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located on the intranet and in the CPOMS library</w:t>
      </w:r>
      <w:r w:rsidDel="00000000" w:rsidR="00000000" w:rsidRPr="00000000">
        <w:rPr>
          <w:rtl w:val="0"/>
        </w:rPr>
      </w:r>
    </w:p>
    <w:p w:rsidR="00000000" w:rsidDel="00000000" w:rsidP="00000000" w:rsidRDefault="00000000" w:rsidRPr="00000000" w14:paraId="0000010C">
      <w:pPr>
        <w:spacing w:after="40" w:before="40" w:line="240" w:lineRule="auto"/>
        <w:ind w:left="714" w:firstLine="0"/>
        <w:jc w:val="both"/>
        <w:rPr>
          <w:color w:val="000000"/>
          <w:sz w:val="6"/>
          <w:szCs w:val="6"/>
        </w:rPr>
      </w:pPr>
      <w:r w:rsidDel="00000000" w:rsidR="00000000" w:rsidRPr="00000000">
        <w:rPr>
          <w:rtl w:val="0"/>
        </w:rPr>
      </w:r>
    </w:p>
    <w:p w:rsidR="00000000" w:rsidDel="00000000" w:rsidP="00000000" w:rsidRDefault="00000000" w:rsidRPr="00000000" w14:paraId="0000010D">
      <w:pPr>
        <w:numPr>
          <w:ilvl w:val="0"/>
          <w:numId w:val="20"/>
        </w:numPr>
        <w:spacing w:after="0" w:line="240" w:lineRule="auto"/>
        <w:ind w:left="720" w:hanging="360"/>
        <w:jc w:val="both"/>
        <w:rPr/>
      </w:pPr>
      <w:r w:rsidDel="00000000" w:rsidR="00000000" w:rsidRPr="00000000">
        <w:rPr>
          <w:rtl w:val="0"/>
        </w:rPr>
        <w:t xml:space="preserve">Ensuring a comprehensive curriculum response to online safety, enabling children and parents to learn about the risks of new technologies and social media and to use these responsibly; plus Relationship and Sexual Health Education (RSHE) requirements. </w:t>
      </w:r>
    </w:p>
    <w:p w:rsidR="00000000" w:rsidDel="00000000" w:rsidP="00000000" w:rsidRDefault="00000000" w:rsidRPr="00000000" w14:paraId="0000010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6"/>
          <w:szCs w:val="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liaising and working together with other support services and those agencies involved in safeguarding children; including domestic abuse  </w:t>
      </w: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110">
      <w:pPr>
        <w:numPr>
          <w:ilvl w:val="0"/>
          <w:numId w:val="20"/>
        </w:numPr>
        <w:spacing w:after="0" w:line="240" w:lineRule="auto"/>
        <w:ind w:left="720" w:hanging="360"/>
        <w:jc w:val="both"/>
        <w:rPr>
          <w:color w:val="262626"/>
          <w:u w:val="none"/>
        </w:rPr>
      </w:pPr>
      <w:r w:rsidDel="00000000" w:rsidR="00000000" w:rsidRPr="00000000">
        <w:rPr>
          <w:rtl w:val="0"/>
        </w:rPr>
        <w:t xml:space="preserve">Ensuring that the curriculum will help children stay safe, recognise when they </w:t>
      </w:r>
      <w:r w:rsidDel="00000000" w:rsidR="00000000" w:rsidRPr="00000000">
        <w:rPr>
          <w:color w:val="262626"/>
          <w:rtl w:val="0"/>
        </w:rPr>
        <w:t xml:space="preserve">do not feel safe and identify who they might or can talk to and will support young people to become more resilient to inappropriate behaviours towards them, risk taking behaviours and behaviours that children may be coerced into including, sexual harassment, child-on-child abuse, ‘sexting’ and the displaying of ‘Harmful Sexualised Behaviour’</w:t>
      </w:r>
      <w:r w:rsidDel="00000000" w:rsidR="00000000" w:rsidRPr="00000000">
        <w:rPr>
          <w:color w:val="0000ff"/>
          <w:u w:val="single"/>
          <w:rtl w:val="0"/>
        </w:rPr>
        <w:t xml:space="preserve">  </w:t>
      </w:r>
      <w:r w:rsidDel="00000000" w:rsidR="00000000" w:rsidRPr="00000000">
        <w:rPr>
          <w:rtl w:val="0"/>
        </w:rPr>
      </w:r>
    </w:p>
    <w:p w:rsidR="00000000" w:rsidDel="00000000" w:rsidP="00000000" w:rsidRDefault="00000000" w:rsidRPr="00000000" w14:paraId="00000111">
      <w:pPr>
        <w:spacing w:after="0" w:line="240" w:lineRule="auto"/>
        <w:jc w:val="both"/>
        <w:rPr>
          <w:color w:val="262626"/>
          <w:u w:val="none"/>
        </w:rPr>
      </w:pPr>
      <w:r w:rsidDel="00000000" w:rsidR="00000000" w:rsidRPr="00000000">
        <w:rPr>
          <w:rtl w:val="0"/>
        </w:rPr>
      </w:r>
    </w:p>
    <w:p w:rsidR="00000000" w:rsidDel="00000000" w:rsidP="00000000" w:rsidRDefault="00000000" w:rsidRPr="00000000" w14:paraId="00000112">
      <w:pPr>
        <w:jc w:val="both"/>
        <w:rPr>
          <w:b w:val="1"/>
          <w:bCs w:val="1"/>
        </w:rPr>
      </w:pPr>
      <w:r w:rsidDel="00000000" w:rsidR="00000000" w:rsidRPr="00000000">
        <w:rPr>
          <w:b w:val="1"/>
          <w:bCs w:val="1"/>
          <w:rtl w:val="0"/>
        </w:rPr>
        <w:t xml:space="preserve">Child-on-child abuse </w:t>
      </w:r>
      <w:r w:rsidDel="00000000" w:rsidR="00000000" w:rsidRPr="00000000">
        <w:rPr>
          <w:b w:val="1"/>
          <w:bCs w:val="1"/>
          <w:highlight w:val="lightGray"/>
          <w:rtl w:val="0"/>
        </w:rPr>
        <w:t xml:space="preserve">(</w:t>
      </w:r>
      <w:r w:rsidDel="00000000" w:rsidR="00000000" w:rsidRPr="00000000">
        <w:rPr>
          <w:b w:val="1"/>
          <w:bCs w:val="1"/>
          <w:rtl w:val="0"/>
        </w:rPr>
        <w:t xml:space="preserve">inc. sexual violence and sexual harassment)</w:t>
      </w:r>
    </w:p>
    <w:p w:rsidR="00000000" w:rsidDel="00000000" w:rsidP="00000000" w:rsidRDefault="00000000" w:rsidRPr="00000000" w14:paraId="0000011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For the purposes of this policy, </w:t>
      </w:r>
      <w:r w:rsidDel="00000000" w:rsidR="00000000" w:rsidRPr="00000000">
        <w:rPr>
          <w:rFonts w:ascii="Calibri" w:cs="Calibri" w:eastAsia="Calibri" w:hAnsi="Calibri"/>
          <w:b w:val="1"/>
          <w:bCs w:val="1"/>
          <w:i w:val="0"/>
          <w:iCs w:val="0"/>
          <w:smallCaps w:val="0"/>
          <w:strike w:val="0"/>
          <w:color w:val="262626"/>
          <w:sz w:val="22"/>
          <w:szCs w:val="22"/>
          <w:u w:val="none"/>
          <w:shd w:fill="auto" w:val="clear"/>
          <w:vertAlign w:val="baseline"/>
          <w:rtl w:val="0"/>
        </w:rPr>
        <w:t xml:space="preserve">‘child-on-child abuse’ </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is defined as abuse between children.</w:t>
      </w: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school has a zero-tolerance approach to abuse, including child-on-child abuse,</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All staff will speak to the DSL if they have any concerns about child-on-child abuse.</w:t>
      </w: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All staff will understand the importance of challenge inappropriate behaviour between peers and will not tolerate abuse as “banter” or “part of growing up”.</w:t>
      </w:r>
      <w:r w:rsidDel="00000000" w:rsidR="00000000" w:rsidRPr="00000000">
        <w:rPr>
          <w:rtl w:val="0"/>
        </w:rPr>
      </w:r>
    </w:p>
    <w:p w:rsidR="00000000" w:rsidDel="00000000" w:rsidP="00000000" w:rsidRDefault="00000000" w:rsidRPr="00000000" w14:paraId="00000118">
      <w:pPr>
        <w:spacing w:after="0" w:line="240" w:lineRule="auto"/>
        <w:ind w:left="714" w:firstLine="0"/>
        <w:jc w:val="both"/>
        <w:rPr>
          <w:color w:val="262626"/>
        </w:rPr>
      </w:pPr>
      <w:r w:rsidDel="00000000" w:rsidR="00000000" w:rsidRPr="00000000">
        <w:rPr>
          <w:rtl w:val="0"/>
        </w:rPr>
      </w:r>
    </w:p>
    <w:p w:rsidR="00000000" w:rsidDel="00000000" w:rsidP="00000000" w:rsidRDefault="00000000" w:rsidRPr="00000000" w14:paraId="00000119">
      <w:pPr>
        <w:jc w:val="both"/>
        <w:rPr>
          <w:color w:val="262626"/>
        </w:rPr>
      </w:pPr>
      <w:r w:rsidDel="00000000" w:rsidR="00000000" w:rsidRPr="00000000">
        <w:rPr>
          <w:color w:val="262626"/>
          <w:rtl w:val="0"/>
        </w:rPr>
        <w:t xml:space="preserve">Child-on-child abuse can be manifested in many different ways, including:</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Bullying, including cyberbullying and prejudice-based or discriminatory bullying.</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Abuse in intimate personal relationships between peers – sometimes known as ‘teenage relationship abuse’.</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Physical abuse – this may include an online element which facilitates, threatens and/or encourages physical abuse.</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Sexual violence – this may include an online element which facilitates, threatens and/or encourages sexual violence.</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Sexual harassment, including online sexual harassment, which may be standalone or part of a broader pattern of abuse.</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Causing someone to engage in sexual activity without consent.</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The consensual and non-consensual sharing of nude and semi-nude images and/or videos. / Upskirting.</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Initiation- and hazing-type violence and rituals, which can include activities involving harassment, abuse or humiliation used as a way of initiating a person into a group and may also include an online element. </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adult poses as a child online to groom a child or young person.</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All staff will be clear as to the school’s policy and procedures regarding child-on-child abuse and the role they have to play in preventing it and responding where they believe a child may be at risk from it. </w:t>
      </w:r>
      <w:r w:rsidDel="00000000" w:rsidR="00000000" w:rsidRPr="00000000">
        <w:rPr>
          <w:rtl w:val="0"/>
        </w:rPr>
      </w:r>
    </w:p>
    <w:p w:rsidR="00000000" w:rsidDel="00000000" w:rsidP="00000000" w:rsidRDefault="00000000" w:rsidRPr="00000000" w14:paraId="00000126">
      <w:pPr>
        <w:spacing w:after="0" w:line="240" w:lineRule="auto"/>
        <w:jc w:val="both"/>
        <w:rPr>
          <w:color w:val="262626"/>
        </w:rPr>
      </w:pP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Pupils will be made aware of how to raise concerns or make a report and how any reports will be handled. This includes the process for reporting concerns about friends or peers. Pupils will also be reassured that they will be taken seriously, be supported, and kept safe.</w:t>
      </w:r>
      <w:r w:rsidDel="00000000" w:rsidR="00000000" w:rsidRPr="00000000">
        <w:rPr>
          <w:rtl w:val="0"/>
        </w:rPr>
      </w:r>
    </w:p>
    <w:p w:rsidR="00000000" w:rsidDel="00000000" w:rsidP="00000000" w:rsidRDefault="00000000" w:rsidRPr="00000000" w14:paraId="00000128">
      <w:pPr>
        <w:spacing w:after="0" w:line="240" w:lineRule="auto"/>
        <w:jc w:val="both"/>
        <w:rPr>
          <w:color w:val="262626"/>
        </w:rPr>
      </w:pP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school’s procedures for managing allegations of child-on-child abuse are outlined in the </w:t>
      </w:r>
      <w:r w:rsidDel="00000000" w:rsidR="00000000" w:rsidRPr="00000000">
        <w:rPr>
          <w:rFonts w:ascii="Calibri" w:cs="Calibri" w:eastAsia="Calibri" w:hAnsi="Calibri"/>
          <w:b w:val="1"/>
          <w:bCs w:val="1"/>
          <w:i w:val="0"/>
          <w:iCs w:val="0"/>
          <w:smallCaps w:val="0"/>
          <w:strike w:val="0"/>
          <w:color w:val="262626"/>
          <w:sz w:val="22"/>
          <w:szCs w:val="22"/>
          <w:u w:val="none"/>
          <w:shd w:fill="auto" w:val="clear"/>
          <w:vertAlign w:val="baseline"/>
          <w:rtl w:val="0"/>
        </w:rPr>
        <w:t xml:space="preserve">anti-bullying policy</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 Staff will follow these procedures, as well as the procedures outlined in the school’s Anti-bullying Policy and Suspension and Exclusion Policy, where relevant.</w:t>
      </w:r>
      <w:r w:rsidDel="00000000" w:rsidR="00000000" w:rsidRPr="00000000">
        <w:rPr>
          <w:rtl w:val="0"/>
        </w:rPr>
      </w:r>
    </w:p>
    <w:p w:rsidR="00000000" w:rsidDel="00000000" w:rsidP="00000000" w:rsidRDefault="00000000" w:rsidRPr="00000000" w14:paraId="0000012A">
      <w:pPr>
        <w:spacing w:after="0" w:line="240" w:lineRule="auto"/>
        <w:jc w:val="both"/>
        <w:rPr>
          <w:color w:val="262626"/>
        </w:rPr>
      </w:pPr>
      <w:r w:rsidDel="00000000" w:rsidR="00000000" w:rsidRPr="00000000">
        <w:rPr>
          <w:rtl w:val="0"/>
        </w:rPr>
      </w:r>
    </w:p>
    <w:p w:rsidR="00000000" w:rsidDel="00000000" w:rsidP="00000000" w:rsidRDefault="00000000" w:rsidRPr="00000000" w14:paraId="0000012B">
      <w:pPr>
        <w:spacing w:after="0" w:line="240" w:lineRule="auto"/>
        <w:jc w:val="both"/>
        <w:rPr>
          <w:color w:val="262626"/>
          <w:u w:val="none"/>
        </w:rPr>
      </w:pPr>
      <w:r w:rsidDel="00000000" w:rsidR="00000000" w:rsidRPr="00000000">
        <w:rPr>
          <w:color w:val="262626"/>
          <w:rtl w:val="0"/>
        </w:rPr>
        <w:t xml:space="preserve">Addressing child on child abuse </w:t>
      </w:r>
      <w:r w:rsidDel="00000000" w:rsidR="00000000" w:rsidRPr="00000000">
        <w:rPr>
          <w:rtl w:val="0"/>
        </w:rPr>
      </w:r>
    </w:p>
    <w:p w:rsidR="00000000" w:rsidDel="00000000" w:rsidP="00000000" w:rsidRDefault="00000000" w:rsidRPr="00000000" w14:paraId="0000012C">
      <w:pPr>
        <w:spacing w:after="0" w:line="240" w:lineRule="auto"/>
        <w:ind w:left="714" w:firstLine="0"/>
        <w:jc w:val="both"/>
        <w:rPr>
          <w:color w:val="262626"/>
        </w:rPr>
      </w:pP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school will consider intra familial harms and any necessary support for siblings following a report of sexual violence and/or harassment</w:t>
      </w:r>
      <w:r w:rsidDel="00000000" w:rsidR="00000000" w:rsidRPr="00000000">
        <w:rPr>
          <w:rFonts w:ascii="Calibri" w:cs="Calibri" w:eastAsia="Calibri" w:hAnsi="Calibri"/>
          <w:b w:val="0"/>
          <w:bCs w:val="0"/>
          <w:i w:val="0"/>
          <w:iCs w:val="0"/>
          <w:smallCaps w:val="0"/>
          <w:strike w:val="0"/>
          <w:color w:val="262626"/>
          <w:sz w:val="22"/>
          <w:szCs w:val="22"/>
          <w:highlight w:val="lightGray"/>
          <w:u w:val="none"/>
          <w:vertAlign w:val="baseline"/>
          <w:rtl w:val="0"/>
        </w:rPr>
        <w:t xml:space="preserve">.</w:t>
      </w:r>
      <w:r w:rsidDel="00000000" w:rsidR="00000000" w:rsidRPr="00000000">
        <w:rPr>
          <w:rtl w:val="0"/>
        </w:rPr>
      </w:r>
    </w:p>
    <w:p w:rsidR="00000000" w:rsidDel="00000000" w:rsidP="00000000" w:rsidRDefault="00000000" w:rsidRPr="00000000" w14:paraId="0000012E">
      <w:pPr>
        <w:spacing w:after="0" w:line="240" w:lineRule="auto"/>
        <w:jc w:val="both"/>
        <w:rPr>
          <w:color w:val="262626"/>
          <w:sz w:val="6"/>
          <w:szCs w:val="6"/>
        </w:rPr>
      </w:pP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having a behaviour policy that is aimed at supporting vulnerable pupils in the school.  The school will ensure that each pupil knows that some behaviour is unacceptable but that they are valued and not to be blamed for any abuse which has occurred; (The behaviour policy is located on the intranet – policies and procedures and also in the CPOMS library)</w:t>
      </w:r>
      <w:r w:rsidDel="00000000" w:rsidR="00000000" w:rsidRPr="00000000">
        <w:rPr>
          <w:rtl w:val="0"/>
        </w:rPr>
      </w:r>
    </w:p>
    <w:p w:rsidR="00000000" w:rsidDel="00000000" w:rsidP="00000000" w:rsidRDefault="00000000" w:rsidRPr="00000000" w14:paraId="00000130">
      <w:pPr>
        <w:spacing w:after="40" w:before="40" w:line="240" w:lineRule="auto"/>
        <w:jc w:val="both"/>
        <w:rPr>
          <w:color w:val="000000"/>
        </w:rPr>
      </w:pP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behaviour policy outlines measures to prevent bullying, including cyber-bullying, prejudice-based and discriminatory bullying. </w:t>
      </w:r>
      <w:r w:rsidDel="00000000" w:rsidR="00000000" w:rsidRPr="00000000">
        <w:rPr>
          <w:rtl w:val="0"/>
        </w:rPr>
      </w:r>
    </w:p>
    <w:p w:rsidR="00000000" w:rsidDel="00000000" w:rsidP="00000000" w:rsidRDefault="00000000" w:rsidRPr="00000000" w14:paraId="00000132">
      <w:pPr>
        <w:spacing w:after="40" w:before="40" w:line="240" w:lineRule="auto"/>
        <w:ind w:left="714" w:firstLine="0"/>
        <w:jc w:val="both"/>
        <w:rPr>
          <w:color w:val="000000"/>
          <w:sz w:val="8"/>
          <w:szCs w:val="8"/>
          <w:highlight w:val="green"/>
        </w:rPr>
      </w:pP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Clear procedures are in place for addressing and minimising the risk of child-on-child abuse, including harmful sexual behaviours, sexual violence and sexual harassment - these procedures are easily understood and easily accessible. Children who have experienced sexual violence can display a wide range of responses, so the school will remain alert to the possible challenges of detecting those signs and show sensitivity to their needs</w:t>
      </w:r>
      <w:r w:rsidDel="00000000" w:rsidR="00000000" w:rsidRPr="00000000">
        <w:rPr>
          <w:rtl w:val="0"/>
        </w:rPr>
      </w:r>
    </w:p>
    <w:p w:rsidR="00000000" w:rsidDel="00000000" w:rsidP="00000000" w:rsidRDefault="00000000" w:rsidRPr="00000000" w14:paraId="00000134">
      <w:pPr>
        <w:spacing w:after="40" w:before="40" w:line="240" w:lineRule="auto"/>
        <w:jc w:val="both"/>
        <w:rPr>
          <w:color w:val="000000"/>
        </w:rPr>
      </w:pP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Playing a crucial role in preventative education and preparing pupils for life in modern Britain.  There is a culture of zero tolerance to sexism, misogyny/misandry, homophobia, biphobia and sexual violence/harassment. This will be underpinned by the school's behaviour policy, pastoral support system and a planned programme of PHSE, tackling issues such as boundaries; consent; body confidence; stereotyping; and sexual harassment. External organisations such as STEP2 will work with us on a partnership basis to support.</w:t>
      </w:r>
      <w:r w:rsidDel="00000000" w:rsidR="00000000" w:rsidRPr="00000000">
        <w:rPr>
          <w:rtl w:val="0"/>
        </w:rPr>
      </w:r>
    </w:p>
    <w:p w:rsidR="00000000" w:rsidDel="00000000" w:rsidP="00000000" w:rsidRDefault="00000000" w:rsidRPr="00000000" w14:paraId="00000136">
      <w:pPr>
        <w:spacing w:after="40" w:before="40" w:line="240" w:lineRule="auto"/>
        <w:jc w:val="both"/>
        <w:rPr>
          <w:color w:val="000000"/>
          <w:sz w:val="6"/>
          <w:szCs w:val="6"/>
        </w:rPr>
      </w:pPr>
      <w:r w:rsidDel="00000000" w:rsidR="00000000" w:rsidRPr="00000000">
        <w:rPr>
          <w:rtl w:val="0"/>
        </w:rPr>
      </w:r>
    </w:p>
    <w:p w:rsidR="00000000" w:rsidDel="00000000" w:rsidP="00000000" w:rsidRDefault="00000000" w:rsidRPr="00000000" w14:paraId="00000137">
      <w:pPr>
        <w:spacing w:after="40" w:before="40" w:line="240" w:lineRule="auto"/>
        <w:jc w:val="both"/>
        <w:rPr>
          <w:color w:val="000000"/>
          <w:sz w:val="6"/>
          <w:szCs w:val="6"/>
        </w:rPr>
      </w:pPr>
      <w:r w:rsidDel="00000000" w:rsidR="00000000" w:rsidRPr="00000000">
        <w:rPr>
          <w:rtl w:val="0"/>
        </w:rPr>
      </w:r>
    </w:p>
    <w:p w:rsidR="00000000" w:rsidDel="00000000" w:rsidP="00000000" w:rsidRDefault="00000000" w:rsidRPr="00000000" w14:paraId="0000013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Alert the authority if it is aware of any child being looked after under arrangement. On admission to school, and at other times, the school will be vigilant in identifying any private fostering arrangement. </w:t>
      </w:r>
      <w:r w:rsidDel="00000000" w:rsidR="00000000" w:rsidRPr="00000000">
        <w:rPr>
          <w:rtl w:val="0"/>
        </w:rPr>
      </w:r>
    </w:p>
    <w:p w:rsidR="00000000" w:rsidDel="00000000" w:rsidP="00000000" w:rsidRDefault="00000000" w:rsidRPr="00000000" w14:paraId="00000139">
      <w:pPr>
        <w:spacing w:after="40" w:before="40" w:line="240" w:lineRule="auto"/>
        <w:jc w:val="both"/>
        <w:rPr>
          <w:color w:val="000000"/>
          <w:sz w:val="6"/>
          <w:szCs w:val="6"/>
        </w:rPr>
      </w:pPr>
      <w:r w:rsidDel="00000000" w:rsidR="00000000" w:rsidRPr="00000000">
        <w:rPr>
          <w:rtl w:val="0"/>
        </w:rPr>
      </w:r>
    </w:p>
    <w:p w:rsidR="00000000" w:rsidDel="00000000" w:rsidP="00000000" w:rsidRDefault="00000000" w:rsidRPr="00000000" w14:paraId="0000013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Acknowledging that a child that is looked after (CLA) or has been previously looked after by the Local Authority potentially remains vulnerable and all staff should have the skills, knowledge and understanding to keep CLA and previously looked after children safe.  It is important that all agencies work together, and prompt action is taken on concerns to safeguard these children, who are a particularly vulnerable group.</w:t>
      </w:r>
      <w:r w:rsidDel="00000000" w:rsidR="00000000" w:rsidRPr="00000000">
        <w:rPr>
          <w:rtl w:val="0"/>
        </w:rPr>
      </w:r>
    </w:p>
    <w:p w:rsidR="00000000" w:rsidDel="00000000" w:rsidP="00000000" w:rsidRDefault="00000000" w:rsidRPr="00000000" w14:paraId="0000013B">
      <w:pPr>
        <w:spacing w:after="40" w:before="40" w:line="240" w:lineRule="auto"/>
        <w:jc w:val="both"/>
        <w:rPr>
          <w:color w:val="000000"/>
          <w:sz w:val="6"/>
          <w:szCs w:val="6"/>
        </w:rPr>
      </w:pPr>
      <w:r w:rsidDel="00000000" w:rsidR="00000000" w:rsidRPr="00000000">
        <w:rPr>
          <w:rtl w:val="0"/>
        </w:rPr>
      </w:r>
    </w:p>
    <w:p w:rsidR="00000000" w:rsidDel="00000000" w:rsidP="00000000" w:rsidRDefault="00000000" w:rsidRPr="00000000" w14:paraId="0000013C">
      <w:pPr>
        <w:spacing w:after="0" w:line="24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Online Safety</w:t>
      </w:r>
    </w:p>
    <w:p w:rsidR="00000000" w:rsidDel="00000000" w:rsidP="00000000" w:rsidRDefault="00000000" w:rsidRPr="00000000" w14:paraId="0000013D">
      <w:pPr>
        <w:spacing w:after="10" w:line="259"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resources created, sourced and recommended are age appropriate and where there are existing appropriate external resources, we will provide a link to this once it has been checked and verified by an enhanced DBS checked staff member </w:t>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SORM staff will follow the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Online Safety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which can be found on the intranet and CPOMS library</w:t>
      </w:r>
      <w:r w:rsidDel="00000000" w:rsidR="00000000" w:rsidRPr="00000000">
        <w:rPr>
          <w:rtl w:val="0"/>
        </w:rPr>
      </w:r>
    </w:p>
    <w:p w:rsidR="00000000" w:rsidDel="00000000" w:rsidP="00000000" w:rsidRDefault="00000000" w:rsidRPr="00000000" w14:paraId="000001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SORM commits to making sure that all recording and pictures of children and young people used online will not be used or distributed alongside any of their personal data, inclusive of their name. without consent</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online content for Children and Young People to engage with will be distributed behind a password protected wall, and robust and rigorous safety checks will be put in place, which will include but is not limited to, usernames and passwords being given to parents and/or carers once the relevant consent forms have been filled in and all documentation and filing is up to date for that young person</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Advice and guidance will be shared with parents and carers regarding the safest way for the young person or child in their care to access the online services provided by SORM</w:t>
      </w: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Only staff members with an enhanced DBS/CRB check will be able to interact with children and young people through the online services and hub </w:t>
      </w: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person accessing the online hub or services will be permitted to keep their identity anonymous or unknown</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Online safety and associated issues to include including misinformation, disinformation (including fake news) and conspiracy theories) KCSIE 2025</w:t>
      </w: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AI - The Department has published Generative AI: product safety expectations to support schools to use generative artificial intelligence safely, and explains how filtering and monitoring requirements apply to the use of generative AI in education. </w:t>
      </w:r>
      <w:hyperlink r:id="rId12">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https://www.gov.uk/government/publications/generative-ai-product-safety-expectations/generative-ai-product-safety-expectations</w:t>
        </w:r>
      </w:hyperlink>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KCSIE – 2025, P40 para 143 schools can use the department’s ‘plan technology for your school service’ to self-assess against the filtering and monitoring standards and receive personalised recommendations on how to meet them.</w:t>
      </w: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KCSI, E – 2025, P41 para143 The Department has published Generative AI: product safety expectations to support schools to use generative artificial intelligence safely and explains how filtering and monitoring requirements apply to the use of generative AI in education.</w:t>
      </w:r>
      <w:r w:rsidDel="00000000" w:rsidR="00000000" w:rsidRPr="00000000">
        <w:rPr>
          <w:rtl w:val="0"/>
        </w:rPr>
      </w:r>
    </w:p>
    <w:p w:rsidR="00000000" w:rsidDel="00000000" w:rsidP="00000000" w:rsidRDefault="00000000" w:rsidRPr="00000000" w14:paraId="000001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KCSIE – 2025Para 144 - In addition, schools and colleges should consider taking appropriate action to meet the Cyber security standards for schools and colleges which were developed to help them improve their resilience against cyber-attacks. Broader guidance on cyber security including considerations for governors and trustees can be found at National Cyber Security Centre – NCSC.</w:t>
      </w:r>
      <w:r w:rsidDel="00000000" w:rsidR="00000000" w:rsidRPr="00000000">
        <w:rPr>
          <w:rtl w:val="0"/>
        </w:rPr>
      </w:r>
    </w:p>
    <w:p w:rsidR="00000000" w:rsidDel="00000000" w:rsidP="00000000" w:rsidRDefault="00000000" w:rsidRPr="00000000" w14:paraId="0000014A">
      <w:pPr>
        <w:spacing w:after="1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14B">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PREVENT Policy</w:t>
      </w:r>
    </w:p>
    <w:p w:rsidR="00000000" w:rsidDel="00000000" w:rsidP="00000000" w:rsidRDefault="00000000" w:rsidRPr="00000000" w14:paraId="0000014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Prevent policy is a UK government strategy aimed at stopping people from becoming terrorists or supporting terrorism. </w:t>
      </w:r>
      <w:r w:rsidDel="00000000" w:rsidR="00000000" w:rsidRPr="00000000">
        <w:rPr>
          <w:rtl w:val="0"/>
        </w:rPr>
      </w:r>
    </w:p>
    <w:p w:rsidR="00000000" w:rsidDel="00000000" w:rsidP="00000000" w:rsidRDefault="00000000" w:rsidRPr="00000000" w14:paraId="0000014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Tackling the ideological causes of terrorism: This involves challenging extremist ideas and promoting values like democracy, the rule of law, and individual liberty.</w:t>
      </w:r>
      <w:r w:rsidDel="00000000" w:rsidR="00000000" w:rsidRPr="00000000">
        <w:rPr>
          <w:rtl w:val="0"/>
        </w:rPr>
      </w:r>
    </w:p>
    <w:p w:rsidR="00000000" w:rsidDel="00000000" w:rsidP="00000000" w:rsidRDefault="00000000" w:rsidRPr="00000000" w14:paraId="000001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Intervening early to support those susceptible to radicalisation: This includes identifying individuals at risk and providing them with appropriate interventions and support.</w:t>
      </w: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Rehabilitating and disengaging those already involved in terrorism: This aims to help individuals who have engaged in terrorist activities to disengage and reintegrate into society.</w:t>
      </w:r>
      <w:r w:rsidDel="00000000" w:rsidR="00000000" w:rsidRPr="00000000">
        <w:rPr>
          <w:rtl w:val="0"/>
        </w:rPr>
      </w:r>
    </w:p>
    <w:p w:rsidR="00000000" w:rsidDel="00000000" w:rsidP="00000000" w:rsidRDefault="00000000" w:rsidRPr="00000000" w14:paraId="0000015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who work within the School are trained in PREVENT and this is reviewed annually by the Safeguarding Lead. All students will have a session around PREVENT as part of their Life Skills session. </w:t>
      </w:r>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staff members who have concerns are trained to be reported to the Designated Safeguarding Lead using the company safeguarding procedure already in place. (Annex A KCSIE 2025) </w:t>
      </w:r>
      <w:hyperlink r:id="rId1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Keeping children safe in education 2025</w:t>
        </w:r>
      </w:hyperlink>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Extremism definition updated - it is the vocal or active opposition to our fundamental British values, including democracy, the rule of law, individual liberty, and mutual respect and tolerance of those with different faiths and beliefs</w:t>
      </w: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FGM – Female Genital Mutilation</w:t>
      </w:r>
    </w:p>
    <w:p w:rsidR="00000000" w:rsidDel="00000000" w:rsidP="00000000" w:rsidRDefault="00000000" w:rsidRPr="00000000" w14:paraId="0000015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Female genital mutilation (FGM) is a child protection issue and is illegal in each of the jurisdictions in the United Kingdom for a child up to 18 years of age. The policy provides information about what constitutes FGM, its prevalence, information about the legal context, what action is needed to fulfil the mandatory requirements to report FGM, and guidance to support staff and volunteers in safeguarding children, young people and adults at risk.</w:t>
      </w: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FGM mandatory reporting duty is a legal duty provided for in the FGM Act 2003, section 5B (as amended by the Serious Crime Act 2015). The legislation requires regulated health and social care professionals and teachers in England and Wales to make a report to the police where, in the course of their professional duties, they either: </w:t>
      </w:r>
      <w:r w:rsidDel="00000000" w:rsidR="00000000" w:rsidRPr="00000000">
        <w:rPr>
          <w:rtl w:val="0"/>
        </w:rPr>
      </w:r>
    </w:p>
    <w:p w:rsidR="00000000" w:rsidDel="00000000" w:rsidP="00000000" w:rsidRDefault="00000000" w:rsidRPr="00000000" w14:paraId="0000015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informed by a girl under 18 years that an act of FGM has been carried out on her; or </w:t>
      </w: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Observed physical signs which appear to show that an act of FGM has been carried out on a girl under 18 years and they have no reason to believe that the act was necessary for the girl’s physical or mental health or for purposes connected with labour or birth. 4 </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the purpose of the duty, the relevant age is the girl’s age at the time of the disclosure/identification of FGM (i.e. it does not apply where a woman aged 18 years or over discloses she had FGM when she was under the age of 18 years) The duty is a personal duty which requires the individual professional who becomes aware of the case to make a report; the responsibility cannot be transferred. Complying with the duty does not breach any confidentiality requirement or other restriction on disclosure which might otherwise apply. For staff who work within the NSPCC, legal mandatory reporting only pertains to some staff (children’s services managers and practitioners and some national services managers and practitioners) and it relates to situations when FGM has already taken place.</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are trained to spot the signs or possible FGM. Any concerns must be reported to the Designated Safeguarding Lead</w:t>
      </w:r>
      <w:r w:rsidDel="00000000" w:rsidR="00000000" w:rsidRPr="00000000">
        <w:rPr>
          <w:rtl w:val="0"/>
        </w:rPr>
      </w:r>
    </w:p>
    <w:p w:rsidR="00000000" w:rsidDel="00000000" w:rsidP="00000000" w:rsidRDefault="00000000" w:rsidRPr="00000000" w14:paraId="0000015B">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Child Criminal Exploitation</w:t>
      </w:r>
    </w:p>
    <w:p w:rsidR="00000000" w:rsidDel="00000000" w:rsidP="00000000" w:rsidRDefault="00000000" w:rsidRPr="00000000" w14:paraId="0000015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criminal exploitation is when someone uses a child (under 18 years old) to commit crimes for them.</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includes things like forcing a child to work on a cannabis farm, or targeting, grooming, coercing and exploiting a child to sell drugs in county lines operations.</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criminal exploitation can involve bribery, intimidation, violence and/or threats. The child does not need to have met whoever is exploiting them - children can be exploited via the internet or using mobile phones.</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They can also be targeted via social media platforms and gaming forums.</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child may have been exploited even if it looks as if they have been a willing participant. Many young people do not see themselves as victims.</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can be exploited by individuals or groups, men or women, and adults or young people.</w:t>
      </w:r>
      <w:r w:rsidDel="00000000" w:rsidR="00000000" w:rsidRPr="00000000">
        <w:rPr>
          <w:rtl w:val="0"/>
        </w:rPr>
      </w:r>
    </w:p>
    <w:p w:rsidR="00000000" w:rsidDel="00000000" w:rsidP="00000000" w:rsidRDefault="00000000" w:rsidRPr="00000000" w14:paraId="0000016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People who exploit children use the fact that they have power over children, because of an age difference or some other factor like gender, intelligence, strength, status or wealth.</w:t>
      </w: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are aware of initiative safeguarding procedures and who to contact if they suspect that CCE is occurring. </w:t>
      </w:r>
      <w:r w:rsidDel="00000000" w:rsidR="00000000" w:rsidRPr="00000000">
        <w:rPr>
          <w:rtl w:val="0"/>
        </w:rPr>
      </w:r>
    </w:p>
    <w:p w:rsidR="00000000" w:rsidDel="00000000" w:rsidP="00000000" w:rsidRDefault="00000000" w:rsidRPr="00000000" w14:paraId="0000016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Protecting children from child criminal exploitation | NSPCC Learning</w:t>
        </w:r>
      </w:hyperlink>
      <w:r w:rsidDel="00000000" w:rsidR="00000000" w:rsidRPr="00000000">
        <w:rPr>
          <w:rtl w:val="0"/>
        </w:rPr>
      </w:r>
    </w:p>
    <w:p w:rsidR="00000000" w:rsidDel="00000000" w:rsidP="00000000" w:rsidRDefault="00000000" w:rsidRPr="00000000" w14:paraId="00000165">
      <w:pPr>
        <w:ind w:right="9"/>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6">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Child Trafficking</w:t>
      </w:r>
    </w:p>
    <w:p w:rsidR="00000000" w:rsidDel="00000000" w:rsidP="00000000" w:rsidRDefault="00000000" w:rsidRPr="00000000" w14:paraId="0000016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trafficking is child abuse. It's defined as recruiting, moving, receiving and harbouring children for the purpose of exploitation (HM Department for Education (DfE) and Home Office, 2011; Department of Health, Social Services and Public Safety and Police Service of Northern Ireland, 2011; Scottish Government, 2013; Wales Safeguarding Procedures Project Board, 2020).</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trafficking is a form of modern slavery (HM Government, 2014).</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Many children are trafficked into the UK from overseas, but children can also be trafficked from one part of the UK to another.</w:t>
      </w: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are trafficked for criminal activity, including cannabis cultivation, street crime - such as pickpocketing, begging and bag theft, moving drugs, benefit fraud, immigration fraud, forced marriage, domestic servitude, forced labour, illegal adoption</w:t>
      </w:r>
      <w:r w:rsidDel="00000000" w:rsidR="00000000" w:rsidRPr="00000000">
        <w:rPr>
          <w:rtl w:val="0"/>
        </w:rPr>
      </w:r>
    </w:p>
    <w:p w:rsidR="00000000" w:rsidDel="00000000" w:rsidP="00000000" w:rsidRDefault="00000000" w:rsidRPr="00000000" w14:paraId="0000016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list is not exhaustive and children who are trafficked are often exploited in more than one way.</w:t>
      </w:r>
      <w:r w:rsidDel="00000000" w:rsidR="00000000" w:rsidRPr="00000000">
        <w:rPr>
          <w:rtl w:val="0"/>
        </w:rPr>
      </w:r>
    </w:p>
    <w:p w:rsidR="00000000" w:rsidDel="00000000" w:rsidP="00000000" w:rsidRDefault="00000000" w:rsidRPr="00000000" w14:paraId="0000016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will initiate the safeguarding procedure if this is suspected </w:t>
      </w: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0" w:line="276" w:lineRule="auto"/>
        <w:ind w:left="720" w:right="9" w:hanging="360"/>
        <w:jc w:val="left"/>
        <w:rPr>
          <w:b w:val="0"/>
          <w:bCs w:val="0"/>
          <w:i w:val="0"/>
          <w:iCs w:val="0"/>
          <w:smallCaps w:val="0"/>
          <w:strike w:val="0"/>
          <w:color w:val="000000"/>
          <w:u w:val="none"/>
          <w:shd w:fill="auto" w:val="clear"/>
          <w:vertAlign w:val="baseline"/>
        </w:rPr>
      </w:pPr>
      <w:hyperlink r:id="rId1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Protecting children from trafficking and modern slavery | NSPCC Learning</w:t>
        </w:r>
      </w:hyperlink>
      <w:r w:rsidDel="00000000" w:rsidR="00000000" w:rsidRPr="00000000">
        <w:rPr>
          <w:rtl w:val="0"/>
        </w:rPr>
      </w:r>
    </w:p>
    <w:p w:rsidR="00000000" w:rsidDel="00000000" w:rsidP="00000000" w:rsidRDefault="00000000" w:rsidRPr="00000000" w14:paraId="0000016E">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Grooming</w:t>
      </w:r>
    </w:p>
    <w:p w:rsidR="00000000" w:rsidDel="00000000" w:rsidP="00000000" w:rsidRDefault="00000000" w:rsidRPr="00000000" w14:paraId="0000016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Grooming is a process that "involves the offender building a relationship with a child, and sometimes with their wider family, gaining their trust and a position of power over the child, in preparation for abuse</w:t>
      </w: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Grooming can happen anywhere, including online, in organisations, in public spaces (also known as street grooming).</w:t>
      </w: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and young people can be groomed by a stranger or by someone they know – such as a family member, friend or professional. The age gap between a child and their groomer can be relatively small.</w:t>
      </w: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Grooming techniques can be used to prepare children </w:t>
      </w:r>
      <w:r w:rsidDel="00000000" w:rsidR="00000000" w:rsidRPr="00000000">
        <w:rPr>
          <w:rtl w:val="0"/>
        </w:rPr>
      </w:r>
    </w:p>
    <w:p w:rsidR="00000000" w:rsidDel="00000000" w:rsidP="00000000" w:rsidRDefault="00000000" w:rsidRPr="00000000" w14:paraId="0000017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1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exploitation</w:t>
        </w:r>
      </w:hyperlink>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Staff will initiate the safeguarding procedure if this is suspected</w:t>
      </w:r>
      <w:r w:rsidDel="00000000" w:rsidR="00000000" w:rsidRPr="00000000">
        <w:rPr>
          <w:rtl w:val="0"/>
        </w:rPr>
      </w:r>
    </w:p>
    <w:p w:rsidR="00000000" w:rsidDel="00000000" w:rsidP="00000000" w:rsidRDefault="00000000" w:rsidRPr="00000000" w14:paraId="0000017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0" w:line="276" w:lineRule="auto"/>
        <w:ind w:left="720" w:right="9" w:hanging="360"/>
        <w:jc w:val="left"/>
        <w:rPr>
          <w:b w:val="0"/>
          <w:bCs w:val="0"/>
          <w:i w:val="0"/>
          <w:iCs w:val="0"/>
          <w:smallCaps w:val="0"/>
          <w:strike w:val="0"/>
          <w:color w:val="000000"/>
          <w:u w:val="none"/>
          <w:shd w:fill="auto" w:val="clear"/>
          <w:vertAlign w:val="baseline"/>
        </w:rPr>
      </w:pPr>
      <w:hyperlink r:id="rId1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Grooming: recognising the signs | NSPCC Learning</w:t>
        </w:r>
      </w:hyperlink>
      <w:r w:rsidDel="00000000" w:rsidR="00000000" w:rsidRPr="00000000">
        <w:rPr>
          <w:rtl w:val="0"/>
        </w:rPr>
      </w:r>
    </w:p>
    <w:p w:rsidR="00000000" w:rsidDel="00000000" w:rsidP="00000000" w:rsidRDefault="00000000" w:rsidRPr="00000000" w14:paraId="00000176">
      <w:pPr>
        <w:spacing w:after="0" w:line="24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77">
      <w:pPr>
        <w:spacing w:after="0" w:line="240" w:lineRule="auto"/>
        <w:jc w:val="both"/>
        <w:rPr>
          <w:b w:val="1"/>
          <w:bCs w:val="1"/>
          <w:sz w:val="24"/>
          <w:szCs w:val="24"/>
        </w:rPr>
      </w:pPr>
      <w:r w:rsidDel="00000000" w:rsidR="00000000" w:rsidRPr="00000000">
        <w:rPr>
          <w:b w:val="1"/>
          <w:bCs w:val="1"/>
          <w:sz w:val="24"/>
          <w:szCs w:val="24"/>
          <w:rtl w:val="0"/>
        </w:rPr>
        <w:t xml:space="preserve">Monitoring Attendance </w:t>
      </w:r>
    </w:p>
    <w:p w:rsidR="00000000" w:rsidDel="00000000" w:rsidP="00000000" w:rsidRDefault="00000000" w:rsidRPr="00000000" w14:paraId="0000017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Attendance (children missing education) include working together to safeguard attendance August 2024 is now statutory (KCSIE 2025) </w:t>
      </w:r>
      <w:hyperlink r:id="rId1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https://www.gov.uk/government/publications/working-together-to-improve-school-attendance</w:t>
        </w:r>
      </w:hyperlink>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child missing from an education setting is a potential indicator of abuse or neglect, including exploitation.  Local Authority guidance and procedures will be followed for dealing with a child who is missing from education, or unexplainable and or/persistent absences, particularly on repeated occasions or if a child suddenly stops attending. The school will follow the school’s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attendance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which can be found within the attendance on the intranet and on CPOMS library. For those children and families who have chronic poor attendance or persistent absenteeism, school will consider whether educational neglect is present and whether a referral to children’s services is required, or whether the school should seek consent to begin an Early Help Assessment in order to coordinate a multi-agency plan of support for the child and family.</w:t>
      </w: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Attendance will be closely monitored. In line with the school’s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attendance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which can be found on the intranet and on CPOMS library. Contact will be made for any unexplained absences on the first morning of any absence. Follow up calls will then be made throughout the period of absence.  In addition, the attendance of children with known welfare and attendance concerns will be monitored closely, particularly those with chronic poor attendance or persistent absentees, or if a child suddenly stops attending. Schools should also scrutinise the attendance of off-site provision to ensure children are attending and are safe. Similarly, the attendance of children who are vulnerable or with known welfare and safeguarding concerns such as children who have a child protection plan, a child in need, are Children Looked After and/or SEN will be rigorously monitored on a daily and weekly basis. The child’s social worker will be informed immediately when there are unexplained absences or attendance concerns. </w:t>
      </w: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important that the school’s attendance facilitators are aware of any safeguarding concerns. It is critical that when a child is not attending school their welfare is confirmed and expected practice would be for an appropriate professional to visit the home and speak to the child alone, particularly if there are any safeguarding concerns. The timing for this home visit will be determined on a case-by-case basis. The school will seek to ensure it has at least two emergency contacts for each family and consider what urgent action it may need to take when a vulnerable child and family are not contactable, and the child has not attended school. Where necessary, this may include reporting the child missing to the police. The school will ensure it is aware, in advance, of any difficulties in accessing the premises of a child’s family home.</w:t>
      </w: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essential that all staff are alert to signs to look out for and the individual triggers to be aware of when considering the risks of potential safeguarding concerns such as travelling to conflict zones, Female Genital Mutilation and forced marriage. All staff are trained in how to recognise and support with FGM</w:t>
      </w: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Missing Education (C.M.E.) are children of compulsory school age who are not registered pupils at a school and are not receiving suitable education otherwise than at a school.  All staff should be aware that children missing education, or those unexplainable and or/persistent absences, are at significant risk of underachieving, being victims of harm, exploitation or radicalisation, and becoming NEET (not in education, employment or training) later in life.  Children going missing, or unexplainable and or/persistent absences, can also be an indicator of mental health problems, risk of substance abuse, risk of travelling to conflict zones, risk of female genital mutilation or risk of forced marriage. Effective information sharing between parents, schools and local authorities is critical to ensuring that all children of compulsory school age are safe and receiving suitable education.  Maintained schools have a safeguarding duty in respect of their pupils, and as part of this should investigate any unexplained absences. Academies and independent schools have a similar safeguarding duty for their pupils.  When a child is deemed to be missing from education, or those unexplainable and or/persistent absences, school will make reasonable enquiries to establish the whereabouts of the child jointly with the local authority, before deleting the pupil’s name from the register.  Once these enquiries have been undertaken, our school will follow the local protocol for children missing from education and make a C.M.E referral to the Local Authority Officer for C.M.E.</w:t>
      </w: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Some parents will decide to remove their child from the school role in order to educate them at home. For the majority of children, this choice will be with the child’s best education at the heart of their decision, and it will be a positive learning experience. However, this is not the case for all, and home education can mean that some children become less visible to services who are them to keep them safe and supported in line with their individual needs. Where a parent or carer has expressed their intention to remove their child from the school roll with a view to educating at home, the school will work together with other key professionals and will, where possible, attempt to facilitate a meeting with the family to ensure that all parties have considered what is in the best interests of the child. This is particularly important for those children who have SEND, are vulnerable, and/or who have a social worker. The school will also link with the named officer for Elective Home Education within the Local Authority. Staff are alert to the specific needs of children in need, those with special educational needs and disabilities (SEND), those with relevant health conditions and young carers.</w:t>
      </w:r>
      <w:r w:rsidDel="00000000" w:rsidR="00000000" w:rsidRPr="00000000">
        <w:rPr>
          <w:rtl w:val="0"/>
        </w:rPr>
      </w:r>
    </w:p>
    <w:p w:rsidR="00000000" w:rsidDel="00000000" w:rsidP="00000000" w:rsidRDefault="00000000" w:rsidRPr="00000000" w14:paraId="00000185">
      <w:pPr>
        <w:spacing w:after="40" w:before="40" w:line="240" w:lineRule="auto"/>
        <w:jc w:val="both"/>
        <w:rPr>
          <w:color w:val="000000"/>
          <w:sz w:val="14"/>
          <w:szCs w:val="14"/>
        </w:rPr>
      </w:pPr>
      <w:r w:rsidDel="00000000" w:rsidR="00000000" w:rsidRPr="00000000">
        <w:rPr>
          <w:rtl w:val="0"/>
        </w:rPr>
      </w:r>
    </w:p>
    <w:p w:rsidR="00000000" w:rsidDel="00000000" w:rsidP="00000000" w:rsidRDefault="00000000" w:rsidRPr="00000000" w14:paraId="0000018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Relationships, sex, and Health education from September 2026 - P36 para 129 KCSIE 2025 In schools, relevant topics will be included within Relationships Education (for all primary pupils), and Relationships and Sex Education (for all secondary pupils) and Health Education (for all primary and secondary pupils). In teaching these subjects schools must have regard to the statutory guidance,38 which can be found here (revised for introduction September 2026). Colleges may cover relevant issues through tutorials.</w:t>
      </w:r>
      <w:r w:rsidDel="00000000" w:rsidR="00000000" w:rsidRPr="00000000">
        <w:rPr>
          <w:rtl w:val="0"/>
        </w:rPr>
      </w:r>
    </w:p>
    <w:p w:rsidR="00000000" w:rsidDel="00000000" w:rsidP="00000000" w:rsidRDefault="00000000" w:rsidRPr="00000000" w14:paraId="00000187">
      <w:pPr>
        <w:spacing w:after="0" w:line="240" w:lineRule="auto"/>
        <w:jc w:val="both"/>
        <w:rPr>
          <w:b w:val="1"/>
          <w:bCs w:val="1"/>
          <w:vertAlign w:val="superscript"/>
        </w:rPr>
      </w:pPr>
      <w:r w:rsidDel="00000000" w:rsidR="00000000" w:rsidRPr="00000000">
        <w:rPr>
          <w:rtl w:val="0"/>
        </w:rPr>
      </w:r>
    </w:p>
    <w:p w:rsidR="00000000" w:rsidDel="00000000" w:rsidP="00000000" w:rsidRDefault="00000000" w:rsidRPr="00000000" w14:paraId="00000188">
      <w:pPr>
        <w:spacing w:after="0" w:line="240" w:lineRule="auto"/>
        <w:jc w:val="both"/>
        <w:rPr>
          <w:b w:val="1"/>
          <w:bCs w:val="1"/>
        </w:rPr>
      </w:pPr>
      <w:r w:rsidDel="00000000" w:rsidR="00000000" w:rsidRPr="00000000">
        <w:rPr>
          <w:b w:val="1"/>
          <w:bCs w:val="1"/>
          <w:rtl w:val="0"/>
        </w:rPr>
        <w:t xml:space="preserve">SAFEGUARDING PROCEDURE</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have developed a structured procedure in line with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Bradford Safeguarding Children Partnership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which will be followed by all members of the school community in cases of suspected abuse.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A">
      <w:pPr>
        <w:spacing w:after="0" w:line="240" w:lineRule="auto"/>
        <w:jc w:val="both"/>
        <w:rPr>
          <w:sz w:val="10"/>
          <w:szCs w:val="10"/>
        </w:rPr>
      </w:pPr>
      <w:r w:rsidDel="00000000" w:rsidR="00000000" w:rsidRPr="00000000">
        <w:rPr>
          <w:rtl w:val="0"/>
        </w:rPr>
      </w:r>
    </w:p>
    <w:p w:rsidR="00000000" w:rsidDel="00000000" w:rsidP="00000000" w:rsidRDefault="00000000" w:rsidRPr="00000000" w14:paraId="000001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line with the procedures, the Integrated Front Door will be contacted </w:t>
      </w:r>
      <w:r w:rsidDel="00000000" w:rsidR="00000000" w:rsidRPr="00000000">
        <w:rPr>
          <w:rtl w:val="0"/>
        </w:rPr>
      </w:r>
    </w:p>
    <w:p w:rsidR="00000000" w:rsidDel="00000000" w:rsidP="00000000" w:rsidRDefault="00000000" w:rsidRPr="00000000" w14:paraId="0000018C">
      <w:pPr>
        <w:spacing w:after="0" w:line="240" w:lineRule="auto"/>
        <w:rPr>
          <w:sz w:val="12"/>
          <w:szCs w:val="12"/>
        </w:rPr>
      </w:pPr>
      <w:r w:rsidDel="00000000" w:rsidR="00000000" w:rsidRPr="00000000">
        <w:rPr>
          <w:rtl w:val="0"/>
        </w:rPr>
      </w:r>
    </w:p>
    <w:p w:rsidR="00000000" w:rsidDel="00000000" w:rsidP="00000000" w:rsidRDefault="00000000" w:rsidRPr="00000000" w14:paraId="000001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name of the Designated Safeguarding Lead will be clearly advertised in the school and on the website, with a statement explaining the school’s role in referring and monitoring cases of suspected abuse.</w:t>
      </w:r>
      <w:r w:rsidDel="00000000" w:rsidR="00000000" w:rsidRPr="00000000">
        <w:rPr>
          <w:rtl w:val="0"/>
        </w:rPr>
      </w:r>
    </w:p>
    <w:p w:rsidR="00000000" w:rsidDel="00000000" w:rsidP="00000000" w:rsidRDefault="00000000" w:rsidRPr="00000000" w14:paraId="0000018E">
      <w:pPr>
        <w:spacing w:after="0" w:line="240" w:lineRule="auto"/>
        <w:rPr>
          <w:sz w:val="10"/>
          <w:szCs w:val="10"/>
        </w:rPr>
      </w:pP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all parents and carers are aware of the responsibilities of staff members to safeguard and promote the welfare of children by publishing the policy and procedures on our website and by referring to them in our introductory school materials. We will use the NSPCC to help designated safeguarding leads understand when they should consider calling the police and what to expect when they do.</w:t>
      </w:r>
      <w:r w:rsidDel="00000000" w:rsidR="00000000" w:rsidRPr="00000000">
        <w:rPr>
          <w:rtl w:val="0"/>
        </w:rPr>
      </w:r>
    </w:p>
    <w:p w:rsidR="00000000" w:rsidDel="00000000" w:rsidP="00000000" w:rsidRDefault="00000000" w:rsidRPr="00000000" w14:paraId="00000190">
      <w:pPr>
        <w:spacing w:after="40" w:before="40" w:line="240" w:lineRule="auto"/>
        <w:jc w:val="both"/>
        <w:rPr>
          <w:color w:val="000000"/>
        </w:rPr>
      </w:pPr>
      <w:r w:rsidDel="00000000" w:rsidR="00000000" w:rsidRPr="00000000">
        <w:rPr>
          <w:rtl w:val="0"/>
        </w:rPr>
      </w:r>
    </w:p>
    <w:p w:rsidR="00000000" w:rsidDel="00000000" w:rsidP="00000000" w:rsidRDefault="00000000" w:rsidRPr="00000000" w14:paraId="00000191">
      <w:pPr>
        <w:spacing w:after="40" w:before="40" w:line="240" w:lineRule="auto"/>
        <w:ind w:left="720" w:hanging="720"/>
        <w:jc w:val="both"/>
        <w:rPr>
          <w:color w:val="000000"/>
          <w:sz w:val="6"/>
          <w:szCs w:val="6"/>
        </w:rPr>
      </w:pPr>
      <w:r w:rsidDel="00000000" w:rsidR="00000000" w:rsidRPr="00000000">
        <w:rPr>
          <w:rtl w:val="0"/>
        </w:rPr>
      </w:r>
    </w:p>
    <w:p w:rsidR="00000000" w:rsidDel="00000000" w:rsidP="00000000" w:rsidRDefault="00000000" w:rsidRPr="00000000" w14:paraId="00000192">
      <w:pPr>
        <w:spacing w:after="0" w:line="240" w:lineRule="auto"/>
        <w:jc w:val="both"/>
        <w:rPr>
          <w:b w:val="1"/>
          <w:bCs w:val="1"/>
        </w:rPr>
      </w:pPr>
      <w:r w:rsidDel="00000000" w:rsidR="00000000" w:rsidRPr="00000000">
        <w:rPr>
          <w:b w:val="1"/>
          <w:bCs w:val="1"/>
          <w:rtl w:val="0"/>
        </w:rPr>
        <w:t xml:space="preserve">DEALING WITH A DISCLOSURE MADE BY A CHILD – ADVICE FOR ALL MEMBERS OF STAFF</w:t>
      </w:r>
    </w:p>
    <w:p w:rsidR="00000000" w:rsidDel="00000000" w:rsidP="00000000" w:rsidRDefault="00000000" w:rsidRPr="00000000" w14:paraId="0000019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child discloses that he or she has been abused in some way, the member of staff or volunteer should consider ways to:</w:t>
      </w:r>
      <w:r w:rsidDel="00000000" w:rsidR="00000000" w:rsidRPr="00000000">
        <w:rPr>
          <w:rtl w:val="0"/>
        </w:rPr>
      </w:r>
    </w:p>
    <w:p w:rsidR="00000000" w:rsidDel="00000000" w:rsidP="00000000" w:rsidRDefault="00000000" w:rsidRPr="00000000" w14:paraId="00000194">
      <w:pPr>
        <w:spacing w:after="0" w:line="240" w:lineRule="auto"/>
        <w:ind w:left="720" w:hanging="720"/>
        <w:jc w:val="both"/>
        <w:rPr>
          <w:b w:val="1"/>
          <w:bCs w:val="1"/>
          <w:i w:val="1"/>
          <w:iCs w:val="1"/>
        </w:rPr>
      </w:pPr>
      <w:r w:rsidDel="00000000" w:rsidR="00000000" w:rsidRPr="00000000">
        <w:rPr>
          <w:rtl w:val="0"/>
        </w:rPr>
      </w:r>
    </w:p>
    <w:p w:rsidR="00000000" w:rsidDel="00000000" w:rsidP="00000000" w:rsidRDefault="00000000" w:rsidRPr="00000000" w14:paraId="00000195">
      <w:pPr>
        <w:spacing w:line="240" w:lineRule="auto"/>
        <w:ind w:left="720" w:firstLine="0"/>
        <w:jc w:val="center"/>
        <w:rPr>
          <w:u w:val="single"/>
        </w:rPr>
      </w:pPr>
      <w:r w:rsidDel="00000000" w:rsidR="00000000" w:rsidRPr="00000000">
        <w:rPr>
          <w:u w:val="single"/>
        </w:rPr>
        <w:drawing>
          <wp:inline distB="0" distT="0" distL="0" distR="0">
            <wp:extent cx="2682405" cy="2235955"/>
            <wp:effectExtent b="0" l="0" r="0" t="0"/>
            <wp:docPr id="759681807" name="image3.png"/>
            <a:graphic>
              <a:graphicData uri="http://schemas.openxmlformats.org/drawingml/2006/picture">
                <pic:pic>
                  <pic:nvPicPr>
                    <pic:cNvPr id="0" name="image3.png"/>
                    <pic:cNvPicPr preferRelativeResize="0"/>
                  </pic:nvPicPr>
                  <pic:blipFill>
                    <a:blip r:embed="rId19"/>
                    <a:srcRect b="1961" l="0" r="0" t="0"/>
                    <a:stretch>
                      <a:fillRect/>
                    </a:stretch>
                  </pic:blipFill>
                  <pic:spPr>
                    <a:xfrm>
                      <a:off x="0" y="0"/>
                      <a:ext cx="2682405" cy="2235955"/>
                    </a:xfrm>
                    <a:prstGeom prst="rect"/>
                    <a:ln/>
                  </pic:spPr>
                </pic:pic>
              </a:graphicData>
            </a:graphic>
          </wp:inline>
        </w:drawing>
      </w:r>
      <w:r w:rsidDel="00000000" w:rsidR="00000000" w:rsidRPr="00000000">
        <w:rPr>
          <w:rtl w:val="0"/>
        </w:rPr>
      </w:r>
    </w:p>
    <w:p w:rsidR="00000000" w:rsidDel="00000000" w:rsidP="00000000" w:rsidRDefault="00000000" w:rsidRPr="00000000" w14:paraId="00000196">
      <w:pPr>
        <w:spacing w:after="0" w:line="240" w:lineRule="auto"/>
        <w:jc w:val="both"/>
        <w:rPr/>
      </w:pPr>
      <w:r w:rsidDel="00000000" w:rsidR="00000000" w:rsidRPr="00000000">
        <w:rPr>
          <w:rtl w:val="0"/>
        </w:rPr>
        <w:t xml:space="preserve">In addition:</w:t>
      </w:r>
    </w:p>
    <w:p w:rsidR="00000000" w:rsidDel="00000000" w:rsidP="00000000" w:rsidRDefault="00000000" w:rsidRPr="00000000" w14:paraId="00000197">
      <w:pPr>
        <w:spacing w:after="0" w:line="240" w:lineRule="auto"/>
        <w:ind w:left="720" w:firstLine="0"/>
        <w:jc w:val="both"/>
        <w:rPr>
          <w:sz w:val="2"/>
          <w:szCs w:val="2"/>
        </w:rPr>
      </w:pPr>
      <w:r w:rsidDel="00000000" w:rsidR="00000000" w:rsidRPr="00000000">
        <w:rPr>
          <w:rtl w:val="0"/>
        </w:rPr>
      </w:r>
    </w:p>
    <w:p w:rsidR="00000000" w:rsidDel="00000000" w:rsidP="00000000" w:rsidRDefault="00000000" w:rsidRPr="00000000" w14:paraId="0000019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the Designated Safeguarding Lead without delay and follow safeguarding process.</w:t>
      </w: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 an incident on CPOMS and ensure that the DSL is alerted </w:t>
      </w:r>
      <w:r w:rsidDel="00000000" w:rsidR="00000000" w:rsidRPr="00000000">
        <w:rPr>
          <w:rtl w:val="0"/>
        </w:rPr>
      </w:r>
    </w:p>
    <w:p w:rsidR="00000000" w:rsidDel="00000000" w:rsidP="00000000" w:rsidRDefault="00000000" w:rsidRPr="00000000" w14:paraId="0000019B">
      <w:pPr>
        <w:spacing w:after="0" w:line="240" w:lineRule="auto"/>
        <w:ind w:left="720" w:hanging="720"/>
        <w:rPr/>
      </w:pP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Dealing with a disclosure from a child and safeguarding issues can be stressful.  Consider seeking support for yourself and discuss this with the DSL.</w:t>
      </w:r>
      <w:r w:rsidDel="00000000" w:rsidR="00000000" w:rsidRPr="00000000">
        <w:rPr>
          <w:rtl w:val="0"/>
        </w:rPr>
      </w:r>
    </w:p>
    <w:p w:rsidR="00000000" w:rsidDel="00000000" w:rsidP="00000000" w:rsidRDefault="00000000" w:rsidRPr="00000000" w14:paraId="0000019D">
      <w:pPr>
        <w:spacing w:after="0" w:line="240" w:lineRule="auto"/>
        <w:jc w:val="both"/>
        <w:rPr>
          <w:i w:val="1"/>
          <w:iCs w:val="1"/>
          <w:sz w:val="32"/>
          <w:szCs w:val="32"/>
        </w:rPr>
      </w:pPr>
      <w:r w:rsidDel="00000000" w:rsidR="00000000" w:rsidRPr="00000000">
        <w:rPr>
          <w:rtl w:val="0"/>
        </w:rPr>
      </w:r>
    </w:p>
    <w:p w:rsidR="00000000" w:rsidDel="00000000" w:rsidP="00000000" w:rsidRDefault="00000000" w:rsidRPr="00000000" w14:paraId="0000019E">
      <w:pPr>
        <w:spacing w:after="0" w:line="240" w:lineRule="auto"/>
        <w:jc w:val="both"/>
        <w:rPr>
          <w:b w:val="1"/>
          <w:bCs w:val="1"/>
        </w:rPr>
      </w:pPr>
      <w:r w:rsidDel="00000000" w:rsidR="00000000" w:rsidRPr="00000000">
        <w:rPr>
          <w:b w:val="1"/>
          <w:bCs w:val="1"/>
          <w:rtl w:val="0"/>
        </w:rPr>
        <w:t xml:space="preserve">The role of an appropriate Adult in Safeguarding:</w:t>
      </w:r>
    </w:p>
    <w:p w:rsidR="00000000" w:rsidDel="00000000" w:rsidP="00000000" w:rsidRDefault="00000000" w:rsidRPr="00000000" w14:paraId="0000019F">
      <w:pPr>
        <w:spacing w:after="0" w:line="240" w:lineRule="auto"/>
        <w:jc w:val="both"/>
        <w:rPr>
          <w:b w:val="1"/>
          <w:bCs w:val="1"/>
          <w:sz w:val="2"/>
          <w:szCs w:val="2"/>
        </w:rPr>
      </w:pPr>
      <w:r w:rsidDel="00000000" w:rsidR="00000000" w:rsidRPr="00000000">
        <w:rPr>
          <w:rtl w:val="0"/>
        </w:rPr>
      </w:r>
    </w:p>
    <w:p w:rsidR="00000000" w:rsidDel="00000000" w:rsidP="00000000" w:rsidRDefault="00000000" w:rsidRPr="00000000" w14:paraId="000001A0">
      <w:pPr>
        <w:spacing w:after="0" w:line="240" w:lineRule="auto"/>
        <w:jc w:val="both"/>
        <w:rPr/>
      </w:pPr>
      <w:r w:rsidDel="00000000" w:rsidR="00000000" w:rsidRPr="00000000">
        <w:rPr>
          <w:rtl w:val="0"/>
        </w:rPr>
        <w:t xml:space="preserve">The Police and Criminal Evidence (PACE) act advises that “The role of the appropriate adult (AA) is to safeguard the rights, entitlements and welfare of juveniles and vulnerable persons”, with there being further elaboration that the AA is expected to observe that the police are acting properly and fairly in relation to a vulnerable detained persons rights and entitlements, as well as helping the detained person understand their rights. This role is relevant where the police have detained a child or vulnerable person under PACE.</w:t>
      </w:r>
    </w:p>
    <w:p w:rsidR="00000000" w:rsidDel="00000000" w:rsidP="00000000" w:rsidRDefault="00000000" w:rsidRPr="00000000" w14:paraId="000001A1">
      <w:pPr>
        <w:spacing w:after="0" w:line="240" w:lineRule="auto"/>
        <w:jc w:val="both"/>
        <w:rPr/>
      </w:pPr>
      <w:r w:rsidDel="00000000" w:rsidR="00000000" w:rsidRPr="00000000">
        <w:rPr>
          <w:rtl w:val="0"/>
        </w:rPr>
      </w:r>
    </w:p>
    <w:p w:rsidR="00000000" w:rsidDel="00000000" w:rsidP="00000000" w:rsidRDefault="00000000" w:rsidRPr="00000000" w14:paraId="000001A2">
      <w:pPr>
        <w:spacing w:after="0" w:line="240" w:lineRule="auto"/>
        <w:jc w:val="both"/>
        <w:rPr/>
      </w:pPr>
      <w:r w:rsidDel="00000000" w:rsidR="00000000" w:rsidRPr="00000000">
        <w:rPr>
          <w:rtl w:val="0"/>
        </w:rPr>
        <w:t xml:space="preserve">The role of AA is not restricted to specific individuals, in relation to children and young people under the age of 18, PACE guidance sets out that the AA can be: the parent, guardian or, if the juvenile is in the care of a local authority or voluntary organisation, a person representing that authority or organisation. </w:t>
      </w:r>
    </w:p>
    <w:p w:rsidR="00000000" w:rsidDel="00000000" w:rsidP="00000000" w:rsidRDefault="00000000" w:rsidRPr="00000000" w14:paraId="000001A3">
      <w:pPr>
        <w:spacing w:after="0" w:line="240" w:lineRule="auto"/>
        <w:jc w:val="both"/>
        <w:rPr>
          <w:b w:val="1"/>
          <w:bCs w:val="1"/>
          <w:sz w:val="6"/>
          <w:szCs w:val="6"/>
        </w:rPr>
      </w:pPr>
      <w:r w:rsidDel="00000000" w:rsidR="00000000" w:rsidRPr="00000000">
        <w:rPr>
          <w:rtl w:val="0"/>
        </w:rPr>
      </w:r>
    </w:p>
    <w:p w:rsidR="00000000" w:rsidDel="00000000" w:rsidP="00000000" w:rsidRDefault="00000000" w:rsidRPr="00000000" w14:paraId="000001A4">
      <w:pPr>
        <w:spacing w:after="0" w:line="240" w:lineRule="auto"/>
        <w:jc w:val="both"/>
        <w:rPr>
          <w:b w:val="1"/>
          <w:bCs w:val="1"/>
          <w:sz w:val="14"/>
          <w:szCs w:val="14"/>
        </w:rPr>
      </w:pPr>
      <w:r w:rsidDel="00000000" w:rsidR="00000000" w:rsidRPr="00000000">
        <w:rPr>
          <w:rtl w:val="0"/>
        </w:rPr>
      </w:r>
    </w:p>
    <w:p w:rsidR="00000000" w:rsidDel="00000000" w:rsidP="00000000" w:rsidRDefault="00000000" w:rsidRPr="00000000" w14:paraId="000001A5">
      <w:pPr>
        <w:spacing w:after="0" w:line="240" w:lineRule="auto"/>
        <w:jc w:val="both"/>
        <w:rPr>
          <w:b w:val="1"/>
          <w:bCs w:val="1"/>
        </w:rPr>
      </w:pPr>
      <w:r w:rsidDel="00000000" w:rsidR="00000000" w:rsidRPr="00000000">
        <w:rPr>
          <w:b w:val="1"/>
          <w:bCs w:val="1"/>
          <w:rtl w:val="0"/>
        </w:rPr>
        <w:t xml:space="preserve">RECORD KEEPING</w:t>
      </w:r>
    </w:p>
    <w:p w:rsidR="00000000" w:rsidDel="00000000" w:rsidP="00000000" w:rsidRDefault="00000000" w:rsidRPr="00000000" w14:paraId="000001A6">
      <w:pPr>
        <w:spacing w:after="0" w:line="240" w:lineRule="auto"/>
        <w:jc w:val="both"/>
        <w:rPr>
          <w:sz w:val="16"/>
          <w:szCs w:val="16"/>
        </w:rPr>
      </w:pPr>
      <w:r w:rsidDel="00000000" w:rsidR="00000000" w:rsidRPr="00000000">
        <w:rPr>
          <w:rtl w:val="0"/>
        </w:rPr>
      </w:r>
    </w:p>
    <w:p w:rsidR="00000000" w:rsidDel="00000000" w:rsidP="00000000" w:rsidRDefault="00000000" w:rsidRPr="00000000" w14:paraId="000001A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concerns, discussions and decisions made, and the reasons for those decisions, should be recorded in writing on CPOMs. This will also help if/when responding to any complaints about the way a case has been handled by the school or college. Information should be kept confidential and stored securely on CPOMS. It is good practice to keep concerns and referrals in a separate child protection file for each child. Records should include:</w:t>
      </w:r>
      <w:r w:rsidDel="00000000" w:rsidR="00000000" w:rsidRPr="00000000">
        <w:rPr>
          <w:rtl w:val="0"/>
        </w:rPr>
      </w:r>
    </w:p>
    <w:p w:rsidR="00000000" w:rsidDel="00000000" w:rsidP="00000000" w:rsidRDefault="00000000" w:rsidRPr="00000000" w14:paraId="000001A8">
      <w:pPr>
        <w:spacing w:after="0" w:line="240" w:lineRule="auto"/>
        <w:jc w:val="both"/>
        <w:rPr>
          <w:sz w:val="8"/>
          <w:szCs w:val="8"/>
        </w:rPr>
      </w:pPr>
      <w:r w:rsidDel="00000000" w:rsidR="00000000" w:rsidRPr="00000000">
        <w:rPr>
          <w:rtl w:val="0"/>
        </w:rPr>
      </w:r>
    </w:p>
    <w:p w:rsidR="00000000" w:rsidDel="00000000" w:rsidP="00000000" w:rsidRDefault="00000000" w:rsidRPr="00000000" w14:paraId="000001A9">
      <w:pPr>
        <w:spacing w:after="0" w:line="240" w:lineRule="auto"/>
        <w:ind w:left="720" w:hanging="720"/>
        <w:jc w:val="center"/>
        <w:rPr/>
      </w:pPr>
      <w:r w:rsidDel="00000000" w:rsidR="00000000" w:rsidRPr="00000000">
        <w:rPr>
          <w:rtl w:val="0"/>
        </w:rPr>
        <w:t xml:space="preserve">• a clear and comprehensive summary of the concern </w:t>
      </w:r>
    </w:p>
    <w:p w:rsidR="00000000" w:rsidDel="00000000" w:rsidP="00000000" w:rsidRDefault="00000000" w:rsidRPr="00000000" w14:paraId="000001AA">
      <w:pPr>
        <w:spacing w:after="0" w:line="240" w:lineRule="auto"/>
        <w:ind w:left="720" w:hanging="720"/>
        <w:jc w:val="center"/>
        <w:rPr/>
      </w:pPr>
      <w:r w:rsidDel="00000000" w:rsidR="00000000" w:rsidRPr="00000000">
        <w:rPr>
          <w:rtl w:val="0"/>
        </w:rPr>
        <w:t xml:space="preserve">• details of how the concern was followed up and resolved, and</w:t>
      </w:r>
    </w:p>
    <w:p w:rsidR="00000000" w:rsidDel="00000000" w:rsidP="00000000" w:rsidRDefault="00000000" w:rsidRPr="00000000" w14:paraId="000001AB">
      <w:pPr>
        <w:spacing w:after="0" w:line="240" w:lineRule="auto"/>
        <w:ind w:left="720" w:hanging="720"/>
        <w:jc w:val="center"/>
        <w:rPr/>
      </w:pPr>
      <w:r w:rsidDel="00000000" w:rsidR="00000000" w:rsidRPr="00000000">
        <w:rPr>
          <w:rtl w:val="0"/>
        </w:rPr>
        <w:t xml:space="preserve">• a note of any action taken, decisions reached and the outcome.</w:t>
      </w:r>
    </w:p>
    <w:p w:rsidR="00000000" w:rsidDel="00000000" w:rsidP="00000000" w:rsidRDefault="00000000" w:rsidRPr="00000000" w14:paraId="000001AC">
      <w:pPr>
        <w:spacing w:after="0" w:line="240" w:lineRule="auto"/>
        <w:jc w:val="both"/>
        <w:rPr>
          <w:sz w:val="14"/>
          <w:szCs w:val="14"/>
        </w:rPr>
      </w:pPr>
      <w:r w:rsidDel="00000000" w:rsidR="00000000" w:rsidRPr="00000000">
        <w:rPr>
          <w:rtl w:val="0"/>
        </w:rPr>
        <w:tab/>
      </w: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continue to support any pupil leaving the school about whom there have been concerns by ensuring that all appropriate information, including Safeguarding and welfare concerns, is forwarded under confidential cover to the pupil’s new school as a matter of priority.</w:t>
      </w:r>
      <w:r w:rsidDel="00000000" w:rsidR="00000000" w:rsidRPr="00000000">
        <w:rPr>
          <w:rtl w:val="0"/>
        </w:rPr>
      </w:r>
    </w:p>
    <w:p w:rsidR="00000000" w:rsidDel="00000000" w:rsidP="00000000" w:rsidRDefault="00000000" w:rsidRPr="00000000" w14:paraId="000001AE">
      <w:pPr>
        <w:spacing w:after="40" w:before="40" w:line="240" w:lineRule="auto"/>
        <w:ind w:left="720" w:hanging="720"/>
        <w:jc w:val="both"/>
        <w:rPr>
          <w:color w:val="000000"/>
          <w:sz w:val="12"/>
          <w:szCs w:val="12"/>
        </w:rPr>
      </w:pPr>
      <w:r w:rsidDel="00000000" w:rsidR="00000000" w:rsidRPr="00000000">
        <w:rPr>
          <w:rtl w:val="0"/>
        </w:rPr>
      </w:r>
    </w:p>
    <w:p w:rsidR="00000000" w:rsidDel="00000000" w:rsidP="00000000" w:rsidRDefault="00000000" w:rsidRPr="00000000" w14:paraId="000001A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Schools should have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at least two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emergency contacts for every child in the school in case of emergencies, and in case there are welfare concerns at the home in order to reduce the risk of not making contact with family members where welfare and/or safeguarding concerns are identified.</w:t>
      </w: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entries on CPOMS should be factual and not an opinion of the person who has taken the safeguarding concern</w:t>
      </w:r>
      <w:r w:rsidDel="00000000" w:rsidR="00000000" w:rsidRPr="00000000">
        <w:rPr>
          <w:rtl w:val="0"/>
        </w:rPr>
      </w:r>
    </w:p>
    <w:p w:rsidR="00000000" w:rsidDel="00000000" w:rsidP="00000000" w:rsidRDefault="00000000" w:rsidRPr="00000000" w14:paraId="000001B2">
      <w:pPr>
        <w:spacing w:after="40" w:before="40" w:line="240" w:lineRule="auto"/>
        <w:jc w:val="both"/>
        <w:rPr>
          <w:color w:val="000000"/>
          <w:sz w:val="12"/>
          <w:szCs w:val="12"/>
        </w:rPr>
      </w:pPr>
      <w:r w:rsidDel="00000000" w:rsidR="00000000" w:rsidRPr="00000000">
        <w:rPr>
          <w:rtl w:val="0"/>
        </w:rPr>
      </w:r>
    </w:p>
    <w:p w:rsidR="00000000" w:rsidDel="00000000" w:rsidP="00000000" w:rsidRDefault="00000000" w:rsidRPr="00000000" w14:paraId="000001B3">
      <w:pPr>
        <w:spacing w:after="40" w:before="40" w:line="240" w:lineRule="auto"/>
        <w:jc w:val="both"/>
        <w:rPr>
          <w:b w:val="1"/>
          <w:bCs w:val="1"/>
          <w:sz w:val="2"/>
          <w:szCs w:val="2"/>
        </w:rPr>
      </w:pPr>
      <w:r w:rsidDel="00000000" w:rsidR="00000000" w:rsidRPr="00000000">
        <w:rPr>
          <w:rtl w:val="0"/>
        </w:rPr>
      </w:r>
    </w:p>
    <w:p w:rsidR="00000000" w:rsidDel="00000000" w:rsidP="00000000" w:rsidRDefault="00000000" w:rsidRPr="00000000" w14:paraId="000001B4">
      <w:pPr>
        <w:spacing w:after="40" w:before="40" w:line="240" w:lineRule="auto"/>
        <w:jc w:val="both"/>
        <w:rPr>
          <w:b w:val="1"/>
          <w:bCs w:val="1"/>
          <w:sz w:val="2"/>
          <w:szCs w:val="2"/>
        </w:rPr>
      </w:pPr>
      <w:r w:rsidDel="00000000" w:rsidR="00000000" w:rsidRPr="00000000">
        <w:rPr>
          <w:rtl w:val="0"/>
        </w:rPr>
      </w:r>
    </w:p>
    <w:p w:rsidR="00000000" w:rsidDel="00000000" w:rsidP="00000000" w:rsidRDefault="00000000" w:rsidRPr="00000000" w14:paraId="000001B5">
      <w:pPr>
        <w:spacing w:after="40" w:before="40" w:line="240" w:lineRule="auto"/>
        <w:rPr>
          <w:b w:val="1"/>
          <w:bCs w:val="1"/>
        </w:rPr>
      </w:pPr>
      <w:r w:rsidDel="00000000" w:rsidR="00000000" w:rsidRPr="00000000">
        <w:rPr>
          <w:b w:val="1"/>
          <w:bCs w:val="1"/>
          <w:rtl w:val="0"/>
        </w:rPr>
        <w:t xml:space="preserve">DISCUSSING CONCERNS WITH THE FAMILY AND THE CHILD – ADVICE FOR THE DESIGNATED SAFEGUARDING LEAD (DSL) AND DEPUTY DSLs</w:t>
      </w:r>
    </w:p>
    <w:p w:rsidR="00000000" w:rsidDel="00000000" w:rsidP="00000000" w:rsidRDefault="00000000" w:rsidRPr="00000000" w14:paraId="000001B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general, you should always use discretion around discussing any concerns the school may have with the child’s parents. However, you should not discuss your concerns if you believe that this would place the child at greater risk or lead to loss of evidence for a police investigation.  </w:t>
      </w:r>
      <w:r w:rsidDel="00000000" w:rsidR="00000000" w:rsidRPr="00000000">
        <w:rPr>
          <w:rtl w:val="0"/>
        </w:rPr>
      </w:r>
    </w:p>
    <w:p w:rsidR="00000000" w:rsidDel="00000000" w:rsidP="00000000" w:rsidRDefault="00000000" w:rsidRPr="00000000" w14:paraId="000001B7">
      <w:pPr>
        <w:spacing w:after="40" w:before="40" w:line="240" w:lineRule="auto"/>
        <w:jc w:val="both"/>
        <w:rPr>
          <w:sz w:val="8"/>
          <w:szCs w:val="8"/>
        </w:rPr>
      </w:pPr>
      <w:r w:rsidDel="00000000" w:rsidR="00000000" w:rsidRPr="00000000">
        <w:rPr>
          <w:rtl w:val="0"/>
        </w:rPr>
      </w:r>
    </w:p>
    <w:p w:rsidR="00000000" w:rsidDel="00000000" w:rsidP="00000000" w:rsidRDefault="00000000" w:rsidRPr="00000000" w14:paraId="000001B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make a decision not to discuss your concerns with the child’s parents or carers, this must be recorded on CPOMS with a full explanation for your decision and the reason for this decision.</w:t>
      </w:r>
      <w:r w:rsidDel="00000000" w:rsidR="00000000" w:rsidRPr="00000000">
        <w:rPr>
          <w:rtl w:val="0"/>
        </w:rPr>
      </w:r>
    </w:p>
    <w:p w:rsidR="00000000" w:rsidDel="00000000" w:rsidP="00000000" w:rsidRDefault="00000000" w:rsidRPr="00000000" w14:paraId="000001B9">
      <w:pPr>
        <w:spacing w:after="40" w:before="40" w:line="240" w:lineRule="auto"/>
        <w:jc w:val="both"/>
        <w:rPr>
          <w:sz w:val="14"/>
          <w:szCs w:val="14"/>
        </w:rPr>
      </w:pP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important to record and consider the child’s wishes and feelings, as part of planning what action to take in relation to concerns about their welfare. Capturing the lived experience of the child is paramount to ensure that actions remain child centred. Systemic Practice is a way of working in partnership with children and young people and families to help them improve outcomes and address issues which prevent them from thriving. Systemic practice does this by seeking to understand the relationships between family members, and between the family and their wider networks to help professionals understand why the family works the way it does.  </w:t>
      </w:r>
      <w:r w:rsidDel="00000000" w:rsidR="00000000" w:rsidRPr="00000000">
        <w:rPr>
          <w:rtl w:val="0"/>
        </w:rPr>
      </w:r>
    </w:p>
    <w:p w:rsidR="00000000" w:rsidDel="00000000" w:rsidP="00000000" w:rsidRDefault="00000000" w:rsidRPr="00000000" w14:paraId="000001BB">
      <w:pPr>
        <w:spacing w:after="40" w:before="40" w:line="240" w:lineRule="auto"/>
        <w:jc w:val="both"/>
        <w:rPr>
          <w:sz w:val="8"/>
          <w:szCs w:val="8"/>
        </w:rPr>
      </w:pPr>
      <w:r w:rsidDel="00000000" w:rsidR="00000000" w:rsidRPr="00000000">
        <w:rPr>
          <w:rtl w:val="0"/>
        </w:rPr>
      </w:r>
    </w:p>
    <w:p w:rsidR="00000000" w:rsidDel="00000000" w:rsidP="00000000" w:rsidRDefault="00000000" w:rsidRPr="00000000" w14:paraId="000001B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talking to children, you should take account of their age, understanding and preferred language, which may not be English. It is also important to consider how a SEND child may need support in communicating. </w:t>
      </w:r>
      <w:r w:rsidDel="00000000" w:rsidR="00000000" w:rsidRPr="00000000">
        <w:rPr>
          <w:rtl w:val="0"/>
        </w:rPr>
      </w:r>
    </w:p>
    <w:p w:rsidR="00000000" w:rsidDel="00000000" w:rsidP="00000000" w:rsidRDefault="00000000" w:rsidRPr="00000000" w14:paraId="000001BD">
      <w:pPr>
        <w:spacing w:after="40" w:before="40" w:line="240" w:lineRule="auto"/>
        <w:jc w:val="both"/>
        <w:rPr>
          <w:sz w:val="12"/>
          <w:szCs w:val="12"/>
        </w:rPr>
      </w:pP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you talk to a child will also depend on the substance and seriousness of the concerns.  You may need to seek advice from the Front Door Team (Bradford) or the police to ensure that neither the safety of the child nor any subsequent investigation is compromised</w:t>
      </w:r>
      <w:r w:rsidDel="00000000" w:rsidR="00000000" w:rsidRPr="00000000">
        <w:rPr>
          <w:rtl w:val="0"/>
        </w:rPr>
      </w:r>
    </w:p>
    <w:p w:rsidR="00000000" w:rsidDel="00000000" w:rsidP="00000000" w:rsidRDefault="00000000" w:rsidRPr="00000000" w14:paraId="000001BF">
      <w:pPr>
        <w:spacing w:after="40" w:before="40" w:line="240" w:lineRule="auto"/>
        <w:jc w:val="both"/>
        <w:rPr>
          <w:sz w:val="6"/>
          <w:szCs w:val="6"/>
        </w:rPr>
      </w:pPr>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concerns have arisen because of information given by a child, it is important to reassure the child but not to promise confidentiality.</w:t>
      </w:r>
      <w:r w:rsidDel="00000000" w:rsidR="00000000" w:rsidRPr="00000000">
        <w:rPr>
          <w:rtl w:val="0"/>
        </w:rPr>
      </w:r>
    </w:p>
    <w:p w:rsidR="00000000" w:rsidDel="00000000" w:rsidP="00000000" w:rsidRDefault="00000000" w:rsidRPr="00000000" w14:paraId="000001C1">
      <w:pPr>
        <w:spacing w:after="40" w:before="40" w:line="240" w:lineRule="auto"/>
        <w:jc w:val="both"/>
        <w:rPr>
          <w:sz w:val="6"/>
          <w:szCs w:val="6"/>
        </w:rPr>
      </w:pPr>
      <w:r w:rsidDel="00000000" w:rsidR="00000000" w:rsidRPr="00000000">
        <w:rPr>
          <w:rtl w:val="0"/>
        </w:rPr>
      </w:r>
    </w:p>
    <w:p w:rsidR="00000000" w:rsidDel="00000000" w:rsidP="00000000" w:rsidRDefault="00000000" w:rsidRPr="00000000" w14:paraId="000001C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expected that you discuss your concerns with the parents and seek their agreement to making a referral to the Front Door Team or own Social Worker, unless you consider that this would place the child at increased risk of significant harm.  </w:t>
      </w:r>
      <w:r w:rsidDel="00000000" w:rsidR="00000000" w:rsidRPr="00000000">
        <w:rPr>
          <w:rtl w:val="0"/>
        </w:rPr>
      </w:r>
    </w:p>
    <w:p w:rsidR="00000000" w:rsidDel="00000000" w:rsidP="00000000" w:rsidRDefault="00000000" w:rsidRPr="00000000" w14:paraId="000001C3">
      <w:pPr>
        <w:spacing w:after="40" w:before="40" w:line="240" w:lineRule="auto"/>
        <w:jc w:val="both"/>
        <w:rPr>
          <w:sz w:val="8"/>
          <w:szCs w:val="8"/>
        </w:rPr>
      </w:pPr>
      <w:r w:rsidDel="00000000" w:rsidR="00000000" w:rsidRPr="00000000">
        <w:rPr>
          <w:rtl w:val="0"/>
        </w:rPr>
      </w:r>
    </w:p>
    <w:p w:rsidR="00000000" w:rsidDel="00000000" w:rsidP="00000000" w:rsidRDefault="00000000" w:rsidRPr="00000000" w14:paraId="000001C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10"/>
          <w:szCs w:val="1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do not need the parents’ consent to make a referral if you consider the child is in need of protection, although parents will ultimately be made aware of which organisation made the referral.  </w:t>
      </w:r>
      <w:r w:rsidDel="00000000" w:rsidR="00000000" w:rsidRPr="00000000">
        <w:rPr>
          <w:rtl w:val="0"/>
        </w:rPr>
      </w:r>
    </w:p>
    <w:p w:rsidR="00000000" w:rsidDel="00000000" w:rsidP="00000000" w:rsidRDefault="00000000" w:rsidRPr="00000000" w14:paraId="000001C5">
      <w:pPr>
        <w:spacing w:after="40" w:before="40" w:line="240" w:lineRule="auto"/>
        <w:jc w:val="both"/>
        <w:rPr/>
      </w:pPr>
      <w:r w:rsidDel="00000000" w:rsidR="00000000" w:rsidRPr="00000000">
        <w:rPr>
          <w:rtl w:val="0"/>
        </w:rPr>
      </w:r>
    </w:p>
    <w:p w:rsidR="00000000" w:rsidDel="00000000" w:rsidP="00000000" w:rsidRDefault="00000000" w:rsidRPr="00000000" w14:paraId="000001C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10"/>
          <w:szCs w:val="1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decide to refer the child without the parents’ consent, make sure to record this with a full explanation of your decision.</w:t>
      </w:r>
      <w:r w:rsidDel="00000000" w:rsidR="00000000" w:rsidRPr="00000000">
        <w:rPr>
          <w:rtl w:val="0"/>
        </w:rPr>
      </w:r>
    </w:p>
    <w:p w:rsidR="00000000" w:rsidDel="00000000" w:rsidP="00000000" w:rsidRDefault="00000000" w:rsidRPr="00000000" w14:paraId="000001C7">
      <w:pPr>
        <w:spacing w:after="40" w:before="40" w:line="240" w:lineRule="auto"/>
        <w:jc w:val="both"/>
        <w:rPr>
          <w:sz w:val="10"/>
          <w:szCs w:val="10"/>
        </w:rPr>
      </w:pP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you make your referral, you should agree with the Integrated Front Door what the child and parents will be told, by whom and when.  The school as a relevant agency, should be part of discussions with statutory safeguarding partners to agree to the levels for the different types of assessment as part of local arrangements.</w:t>
      </w:r>
      <w:r w:rsidDel="00000000" w:rsidR="00000000" w:rsidRPr="00000000">
        <w:rPr>
          <w:rtl w:val="0"/>
        </w:rPr>
      </w:r>
    </w:p>
    <w:p w:rsidR="00000000" w:rsidDel="00000000" w:rsidP="00000000" w:rsidRDefault="00000000" w:rsidRPr="00000000" w14:paraId="000001C9">
      <w:pPr>
        <w:spacing w:after="40" w:before="40" w:line="240" w:lineRule="auto"/>
        <w:ind w:left="720" w:hanging="720"/>
        <w:jc w:val="both"/>
        <w:rPr>
          <w:sz w:val="12"/>
          <w:szCs w:val="12"/>
        </w:rPr>
      </w:pPr>
      <w:r w:rsidDel="00000000" w:rsidR="00000000" w:rsidRPr="00000000">
        <w:rPr>
          <w:rtl w:val="0"/>
        </w:rPr>
      </w:r>
    </w:p>
    <w:p w:rsidR="00000000" w:rsidDel="00000000" w:rsidP="00000000" w:rsidRDefault="00000000" w:rsidRPr="00000000" w14:paraId="000001CA">
      <w:pPr>
        <w:spacing w:after="40" w:before="40" w:line="240" w:lineRule="auto"/>
        <w:jc w:val="both"/>
        <w:rPr>
          <w:sz w:val="12"/>
          <w:szCs w:val="12"/>
        </w:rPr>
      </w:pPr>
      <w:r w:rsidDel="00000000" w:rsidR="00000000" w:rsidRPr="00000000">
        <w:rPr>
          <w:rtl w:val="0"/>
        </w:rPr>
      </w:r>
    </w:p>
    <w:p w:rsidR="00000000" w:rsidDel="00000000" w:rsidP="00000000" w:rsidRDefault="00000000" w:rsidRPr="00000000" w14:paraId="000001CB">
      <w:pPr>
        <w:spacing w:after="40" w:before="40" w:line="240" w:lineRule="auto"/>
        <w:jc w:val="center"/>
        <w:rPr>
          <w:b w:val="1"/>
          <w:bCs w:val="1"/>
        </w:rPr>
      </w:pPr>
      <w:r w:rsidDel="00000000" w:rsidR="00000000" w:rsidRPr="00000000">
        <w:rPr>
          <w:b w:val="1"/>
          <w:bCs w:val="1"/>
          <w:rtl w:val="0"/>
        </w:rPr>
        <w:t xml:space="preserve">MAKING A REFERRAL - </w:t>
      </w:r>
      <w:r w:rsidDel="00000000" w:rsidR="00000000" w:rsidRPr="00000000">
        <w:rPr>
          <w:rtl w:val="0"/>
        </w:rPr>
        <w:t xml:space="preserve">If a child or young person is at risk of harm, abuse or neglect please report it to the</w:t>
      </w:r>
      <w:r w:rsidDel="00000000" w:rsidR="00000000" w:rsidRPr="00000000">
        <w:rPr>
          <w:b w:val="1"/>
          <w:bCs w:val="1"/>
          <w:rtl w:val="0"/>
        </w:rPr>
        <w:t xml:space="preserve"> Front Door Team</w:t>
      </w:r>
    </w:p>
    <w:p w:rsidR="00000000" w:rsidDel="00000000" w:rsidP="00000000" w:rsidRDefault="00000000" w:rsidRPr="00000000" w14:paraId="000001CC">
      <w:pPr>
        <w:spacing w:after="40" w:before="40" w:line="240" w:lineRule="auto"/>
        <w:ind w:left="720" w:hanging="720"/>
        <w:rPr>
          <w:sz w:val="2"/>
          <w:szCs w:val="2"/>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CD">
      <w:pPr>
        <w:spacing w:after="40" w:before="40" w:line="240" w:lineRule="auto"/>
        <w:ind w:left="720" w:hanging="720"/>
        <w:jc w:val="center"/>
        <w:rPr>
          <w:b w:val="1"/>
          <w:bCs w:val="1"/>
          <w:sz w:val="28"/>
          <w:szCs w:val="28"/>
        </w:rPr>
      </w:pPr>
      <w:r w:rsidDel="00000000" w:rsidR="00000000" w:rsidRPr="00000000">
        <w:rPr>
          <w:b w:val="1"/>
          <w:bCs w:val="1"/>
          <w:sz w:val="28"/>
          <w:szCs w:val="28"/>
          <w:rtl w:val="0"/>
        </w:rPr>
        <w:t xml:space="preserve">Mon-Fri, 9:00am – 5.00pm Tel: 01274 431077 </w:t>
      </w:r>
    </w:p>
    <w:p w:rsidR="00000000" w:rsidDel="00000000" w:rsidP="00000000" w:rsidRDefault="00000000" w:rsidRPr="00000000" w14:paraId="000001CE">
      <w:pPr>
        <w:spacing w:after="40" w:before="40" w:line="240" w:lineRule="auto"/>
        <w:ind w:left="720" w:hanging="720"/>
        <w:jc w:val="center"/>
        <w:rPr>
          <w:b w:val="1"/>
          <w:bCs w:val="1"/>
          <w:sz w:val="2"/>
          <w:szCs w:val="2"/>
        </w:rPr>
      </w:pPr>
      <w:r w:rsidDel="00000000" w:rsidR="00000000" w:rsidRPr="00000000">
        <w:rPr>
          <w:rtl w:val="0"/>
        </w:rPr>
      </w:r>
    </w:p>
    <w:p w:rsidR="00000000" w:rsidDel="00000000" w:rsidP="00000000" w:rsidRDefault="00000000" w:rsidRPr="00000000" w14:paraId="000001CF">
      <w:pPr>
        <w:spacing w:after="40" w:before="40" w:line="240" w:lineRule="auto"/>
        <w:ind w:left="720" w:hanging="720"/>
        <w:jc w:val="center"/>
        <w:rPr>
          <w:b w:val="1"/>
          <w:bCs w:val="1"/>
          <w:sz w:val="28"/>
          <w:szCs w:val="28"/>
        </w:rPr>
      </w:pPr>
      <w:r w:rsidDel="00000000" w:rsidR="00000000" w:rsidRPr="00000000">
        <w:rPr>
          <w:b w:val="1"/>
          <w:bCs w:val="1"/>
          <w:sz w:val="28"/>
          <w:szCs w:val="28"/>
          <w:rtl w:val="0"/>
        </w:rPr>
        <w:t xml:space="preserve">Outside of these hours Tel: 01274 435000 Emergency Duty Team</w:t>
      </w:r>
    </w:p>
    <w:p w:rsidR="00000000" w:rsidDel="00000000" w:rsidP="00000000" w:rsidRDefault="00000000" w:rsidRPr="00000000" w14:paraId="000001D0">
      <w:pPr>
        <w:spacing w:after="40" w:before="40" w:line="240" w:lineRule="auto"/>
        <w:ind w:left="720" w:hanging="720"/>
        <w:jc w:val="center"/>
        <w:rPr>
          <w:b w:val="1"/>
          <w:bCs w:val="1"/>
          <w:sz w:val="10"/>
          <w:szCs w:val="10"/>
        </w:rPr>
      </w:pPr>
      <w:r w:rsidDel="00000000" w:rsidR="00000000" w:rsidRPr="00000000">
        <w:rPr>
          <w:rtl w:val="0"/>
        </w:rPr>
      </w:r>
    </w:p>
    <w:p w:rsidR="00000000" w:rsidDel="00000000" w:rsidP="00000000" w:rsidRDefault="00000000" w:rsidRPr="00000000" w14:paraId="000001D1">
      <w:pPr>
        <w:spacing w:after="40" w:before="40" w:line="240" w:lineRule="auto"/>
        <w:ind w:left="720" w:hanging="720"/>
        <w:rPr>
          <w:sz w:val="4"/>
          <w:szCs w:val="4"/>
        </w:rPr>
      </w:pPr>
      <w:r w:rsidDel="00000000" w:rsidR="00000000" w:rsidRPr="00000000">
        <w:rPr>
          <w:rtl w:val="0"/>
        </w:rPr>
      </w:r>
    </w:p>
    <w:p w:rsidR="00000000" w:rsidDel="00000000" w:rsidP="00000000" w:rsidRDefault="00000000" w:rsidRPr="00000000" w14:paraId="000001D2">
      <w:pPr>
        <w:spacing w:after="40" w:before="40" w:line="240" w:lineRule="auto"/>
        <w:ind w:left="720" w:firstLine="0"/>
        <w:jc w:val="center"/>
        <w:rPr>
          <w:sz w:val="24"/>
          <w:szCs w:val="24"/>
          <w:u w:val="single"/>
        </w:rPr>
      </w:pPr>
      <w:r w:rsidDel="00000000" w:rsidR="00000000" w:rsidRPr="00000000">
        <w:rPr>
          <w:sz w:val="24"/>
          <w:szCs w:val="24"/>
          <w:u w:val="single"/>
          <w:rtl w:val="0"/>
        </w:rPr>
        <w:t xml:space="preserve">In an emergency always call police on 999.</w:t>
      </w:r>
    </w:p>
    <w:p w:rsidR="00000000" w:rsidDel="00000000" w:rsidP="00000000" w:rsidRDefault="00000000" w:rsidRPr="00000000" w14:paraId="000001D3">
      <w:pPr>
        <w:spacing w:after="40" w:before="40" w:line="240" w:lineRule="auto"/>
        <w:ind w:left="720" w:firstLine="0"/>
        <w:jc w:val="center"/>
        <w:rPr>
          <w:sz w:val="24"/>
          <w:szCs w:val="24"/>
          <w:u w:val="single"/>
        </w:rPr>
      </w:pPr>
      <w:r w:rsidDel="00000000" w:rsidR="00000000" w:rsidRPr="00000000">
        <w:rPr>
          <w:sz w:val="24"/>
          <w:szCs w:val="24"/>
          <w:u w:val="single"/>
          <w:rtl w:val="0"/>
        </w:rPr>
        <w:t xml:space="preserve">If you think there has been a crime, but it is not an emergency call 101.</w:t>
      </w:r>
    </w:p>
    <w:p w:rsidR="00000000" w:rsidDel="00000000" w:rsidP="00000000" w:rsidRDefault="00000000" w:rsidRPr="00000000" w14:paraId="000001D4">
      <w:pPr>
        <w:spacing w:after="40" w:before="40" w:line="240" w:lineRule="auto"/>
        <w:ind w:left="720" w:hanging="720"/>
        <w:jc w:val="both"/>
        <w:rPr>
          <w:sz w:val="2"/>
          <w:szCs w:val="2"/>
        </w:rPr>
      </w:pPr>
      <w:r w:rsidDel="00000000" w:rsidR="00000000" w:rsidRPr="00000000">
        <w:rPr>
          <w:rtl w:val="0"/>
        </w:rPr>
      </w:r>
    </w:p>
    <w:p w:rsidR="00000000" w:rsidDel="00000000" w:rsidP="00000000" w:rsidRDefault="00000000" w:rsidRPr="00000000" w14:paraId="000001D5">
      <w:pPr>
        <w:spacing w:after="40" w:before="40" w:line="240" w:lineRule="auto"/>
        <w:jc w:val="both"/>
        <w:rPr>
          <w:b w:val="1"/>
          <w:bCs w:val="1"/>
          <w:sz w:val="24"/>
          <w:szCs w:val="24"/>
        </w:rPr>
      </w:pPr>
      <w:r w:rsidDel="00000000" w:rsidR="00000000" w:rsidRPr="00000000">
        <w:rPr>
          <w:rtl w:val="0"/>
        </w:rPr>
      </w:r>
    </w:p>
    <w:p w:rsidR="00000000" w:rsidDel="00000000" w:rsidP="00000000" w:rsidRDefault="00000000" w:rsidRPr="00000000" w14:paraId="000001D6">
      <w:pPr>
        <w:spacing w:after="40" w:before="40" w:line="240" w:lineRule="auto"/>
        <w:jc w:val="both"/>
        <w:rPr>
          <w:b w:val="1"/>
          <w:bCs w:val="1"/>
          <w:sz w:val="24"/>
          <w:szCs w:val="24"/>
        </w:rPr>
      </w:pPr>
      <w:r w:rsidDel="00000000" w:rsidR="00000000" w:rsidRPr="00000000">
        <w:rPr>
          <w:b w:val="1"/>
          <w:bCs w:val="1"/>
          <w:sz w:val="24"/>
          <w:szCs w:val="24"/>
          <w:rtl w:val="0"/>
        </w:rPr>
        <w:t xml:space="preserve">The new online Request for Services referral form can be accessed here:</w:t>
      </w:r>
    </w:p>
    <w:p w:rsidR="00000000" w:rsidDel="00000000" w:rsidP="00000000" w:rsidRDefault="00000000" w:rsidRPr="00000000" w14:paraId="000001D7">
      <w:pPr>
        <w:spacing w:after="40" w:before="40" w:line="240" w:lineRule="auto"/>
        <w:jc w:val="both"/>
        <w:rPr>
          <w:sz w:val="2"/>
          <w:szCs w:val="2"/>
        </w:rPr>
      </w:pPr>
      <w:r w:rsidDel="00000000" w:rsidR="00000000" w:rsidRPr="00000000">
        <w:rPr>
          <w:rtl w:val="0"/>
        </w:rPr>
      </w:r>
    </w:p>
    <w:p w:rsidR="00000000" w:rsidDel="00000000" w:rsidP="00000000" w:rsidRDefault="00000000" w:rsidRPr="00000000" w14:paraId="000001D8">
      <w:pPr>
        <w:spacing w:after="40" w:before="40" w:line="240" w:lineRule="auto"/>
        <w:jc w:val="both"/>
        <w:rPr/>
      </w:pPr>
      <w:hyperlink r:id="rId20">
        <w:r w:rsidDel="00000000" w:rsidR="00000000" w:rsidRPr="00000000">
          <w:rPr>
            <w:color w:val="0000ff"/>
            <w:u w:val="single"/>
            <w:rtl w:val="0"/>
          </w:rPr>
          <w:t xml:space="preserve">Safer Bradford - Report a Concern</w:t>
        </w:r>
      </w:hyperlink>
      <w:r w:rsidDel="00000000" w:rsidR="00000000" w:rsidRPr="00000000">
        <w:rPr>
          <w:rtl w:val="0"/>
        </w:rPr>
      </w:r>
    </w:p>
    <w:p w:rsidR="00000000" w:rsidDel="00000000" w:rsidP="00000000" w:rsidRDefault="00000000" w:rsidRPr="00000000" w14:paraId="000001D9">
      <w:pPr>
        <w:spacing w:after="40" w:before="40" w:line="240" w:lineRule="auto"/>
        <w:jc w:val="both"/>
        <w:rPr/>
      </w:pPr>
      <w:r w:rsidDel="00000000" w:rsidR="00000000" w:rsidRPr="00000000">
        <w:rPr>
          <w:rtl w:val="0"/>
        </w:rPr>
      </w:r>
    </w:p>
    <w:p w:rsidR="00000000" w:rsidDel="00000000" w:rsidP="00000000" w:rsidRDefault="00000000" w:rsidRPr="00000000" w14:paraId="000001DA">
      <w:pPr>
        <w:spacing w:after="0" w:line="240" w:lineRule="auto"/>
        <w:jc w:val="both"/>
        <w:rPr>
          <w:b w:val="1"/>
          <w:bCs w:val="1"/>
        </w:rPr>
      </w:pPr>
      <w:r w:rsidDel="00000000" w:rsidR="00000000" w:rsidRPr="00000000">
        <w:rPr>
          <w:b w:val="1"/>
          <w:bCs w:val="1"/>
          <w:rtl w:val="0"/>
        </w:rPr>
        <w:t xml:space="preserve">SAFER WORKFORCE AND MANAGING ALLEGATIONS AGAINST STAFF AND VOLUNTEERS (This procedure is detailed in Appendix document)</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prevent people who pose risks to children from working in our school by ensuring that all individuals working in any capacity at our school have been subjected to safeguarding checks in line with our policies. In addition to obtaining the DBS certificate, In addition, anyone who is appointed to carry out teaching work will require an additional check to ensure they are not prohibited from teaching. </w:t>
      </w:r>
      <w:hyperlink r:id="rId2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Keeping children safe in education 2025</w:t>
        </w:r>
      </w:hyperlink>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check of any prohibition can be carried out using the Teacher Services’ system that may be found here: </w:t>
      </w:r>
      <w:hyperlink r:id="rId22">
        <w:r w:rsidDel="00000000" w:rsidR="00000000" w:rsidRPr="00000000">
          <w:rPr>
            <w:rFonts w:ascii="Calibri" w:cs="Calibri" w:eastAsia="Calibri" w:hAnsi="Calibri"/>
            <w:b w:val="0"/>
            <w:bCs w:val="0"/>
            <w:i w:val="1"/>
            <w:iCs w:val="1"/>
            <w:smallCaps w:val="0"/>
            <w:strike w:val="0"/>
            <w:color w:val="0000ff"/>
            <w:sz w:val="22"/>
            <w:szCs w:val="22"/>
            <w:u w:val="single"/>
            <w:shd w:fill="auto" w:val="clear"/>
            <w:vertAlign w:val="baseline"/>
            <w:rtl w:val="0"/>
          </w:rPr>
          <w:t xml:space="preserve">https://teacherservices.education.gov.uk/</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Prohibition orders are described in the National College for Teaching and Leadership’s (NCTL)</w:t>
      </w:r>
      <w:r w:rsidDel="00000000" w:rsidR="00000000" w:rsidRPr="00000000">
        <w:rPr>
          <w:rtl w:val="0"/>
        </w:rPr>
      </w:r>
    </w:p>
    <w:p w:rsidR="00000000" w:rsidDel="00000000" w:rsidP="00000000" w:rsidRDefault="00000000" w:rsidRPr="00000000" w14:paraId="000001DF">
      <w:pPr>
        <w:spacing w:after="0" w:line="240" w:lineRule="auto"/>
        <w:jc w:val="both"/>
        <w:rPr>
          <w:i w:val="1"/>
          <w:iCs w:val="1"/>
          <w:sz w:val="6"/>
          <w:szCs w:val="6"/>
        </w:rPr>
      </w:pPr>
      <w:r w:rsidDel="00000000" w:rsidR="00000000" w:rsidRPr="00000000">
        <w:rPr>
          <w:rtl w:val="0"/>
        </w:rPr>
      </w:r>
    </w:p>
    <w:p w:rsidR="00000000" w:rsidDel="00000000" w:rsidP="00000000" w:rsidRDefault="00000000" w:rsidRPr="00000000" w14:paraId="000001E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agencies and third parties supplying staff provide us evidence that they have made the appropriate level of safeguarding checks on individuals working in our school. The single central record must cover the following people: all staff, including teacher trainees on salaried routes, agency and third-party and supply staff who work at the school. The Single Central Record is located with the Finance Director, Michelle Bolton, who is responsible for updating and ensuring that accurate records are kept.</w:t>
      </w:r>
      <w:r w:rsidDel="00000000" w:rsidR="00000000" w:rsidRPr="00000000">
        <w:rPr>
          <w:rtl w:val="0"/>
        </w:rPr>
      </w:r>
    </w:p>
    <w:p w:rsidR="00000000" w:rsidDel="00000000" w:rsidP="00000000" w:rsidRDefault="00000000" w:rsidRPr="00000000" w14:paraId="000001E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Every job description and person specification, and job advertisement will have a clear statement about the safeguarding responsibilities of the post holder. The school website will echo this within our ‘work for us’ section. The school will consider carrying out an online search on shortlisted candidates to help identify any issues that are publicly available online.</w:t>
      </w:r>
      <w:r w:rsidDel="00000000" w:rsidR="00000000" w:rsidRPr="00000000">
        <w:rPr>
          <w:rtl w:val="0"/>
        </w:rPr>
      </w:r>
    </w:p>
    <w:p w:rsidR="00000000" w:rsidDel="00000000" w:rsidP="00000000" w:rsidRDefault="00000000" w:rsidRPr="00000000" w14:paraId="000001E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at least one member of every interview panel has completed safer recruitment training within the last 3 years. </w:t>
      </w:r>
      <w:r w:rsidDel="00000000" w:rsidR="00000000" w:rsidRPr="00000000">
        <w:rPr>
          <w:rtl w:val="0"/>
        </w:rPr>
      </w:r>
    </w:p>
    <w:p w:rsidR="00000000" w:rsidDel="00000000" w:rsidP="00000000" w:rsidRDefault="00000000" w:rsidRPr="00000000" w14:paraId="000001E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KCSIE 2025 September - 72 Where employing teachers 16-19 Academies, Special Post-16 institutions and Independent Training Providers should contact employer.access.gov.uk to check that the individual is not prohibited from teaching. 73 Childcare Act 2006 (legislation.gov.uk) section 76(2). 74 The three-month rule does not apply for 16-19 Academies, Special Post-16 institutions and Independent Training Providers. An enhanced DBS certificate (with barred list information where appropriate) is required. P65</w:t>
      </w:r>
      <w:r w:rsidDel="00000000" w:rsidR="00000000" w:rsidRPr="00000000">
        <w:rPr>
          <w:rtl w:val="0"/>
        </w:rPr>
      </w:r>
    </w:p>
    <w:p w:rsidR="00000000" w:rsidDel="00000000" w:rsidP="00000000" w:rsidRDefault="00000000" w:rsidRPr="00000000" w14:paraId="000001E4">
      <w:pPr>
        <w:ind w:left="720" w:firstLine="0"/>
        <w:jc w:val="both"/>
        <w:rPr>
          <w:i w:val="1"/>
          <w:iCs w:val="1"/>
        </w:rPr>
      </w:pPr>
      <w:r w:rsidDel="00000000" w:rsidR="00000000" w:rsidRPr="00000000">
        <w:rPr>
          <w:rtl w:val="0"/>
        </w:rPr>
        <w:t xml:space="preserve">We have a procedure in place to manage allegations against members of staff, supply staff and volunteers (and to respond to low level concerns). We will communicate with Local Authority Designated Officer (LADO), through consultations and referrals when needed. Allegations related to any incidents when an individual or organisation is using the school premises for the purposes of running activities for children, the school will follow our safeguarding policies and procedures, including informing the LADO' within 24 hours.</w:t>
      </w:r>
      <w:r w:rsidDel="00000000" w:rsidR="00000000" w:rsidRPr="00000000">
        <w:rPr>
          <w:rtl w:val="0"/>
        </w:rPr>
      </w:r>
    </w:p>
    <w:p w:rsidR="00000000" w:rsidDel="00000000" w:rsidP="00000000" w:rsidRDefault="00000000" w:rsidRPr="00000000" w14:paraId="000001E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Supply teachers – we will consider all allegations against an individual not directly employed by, where disciplinary procedures do not fully apply, (for example, supply teachers provided by an employment agency) and ensure allegations are dealt with properly and communication with supply agency and Local Authority Designated Officer (LADO) is continued throughout the investigation. </w:t>
      </w:r>
      <w:r w:rsidDel="00000000" w:rsidR="00000000" w:rsidRPr="00000000">
        <w:rPr>
          <w:rtl w:val="0"/>
        </w:rPr>
      </w:r>
    </w:p>
    <w:p w:rsidR="00000000" w:rsidDel="00000000" w:rsidP="00000000" w:rsidRDefault="00000000" w:rsidRPr="00000000" w14:paraId="000001E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is an agreed staff behaviour policy (sometimes called the code of conduct) which is compliant with ‘Safer Working Practices’, and includes - acceptable use of technologies, staff/pupil relationships, and communications including the use of social media. The staff behaviour policy is located in the Policies and Procedures Folder (Yellow) and on CPOMS in the Library, it is also available on the Intranet – Staff Policies and Procedures</w:t>
      </w:r>
      <w:r w:rsidDel="00000000" w:rsidR="00000000" w:rsidRPr="00000000">
        <w:rPr>
          <w:rtl w:val="0"/>
        </w:rPr>
      </w:r>
    </w:p>
    <w:p w:rsidR="00000000" w:rsidDel="00000000" w:rsidP="00000000" w:rsidRDefault="00000000" w:rsidRPr="00000000" w14:paraId="000001E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agency and third-party supply staff, schools and colleges must also include whether written confirmation has been received that the employment business supplying the member of supply staff has carried out the relevant checks and obtained the appropriate certificates, and the date that confirmation was received and whether any enhanced DBS certificate check has been provided in respect of the member of staff. </w:t>
      </w:r>
      <w:r w:rsidDel="00000000" w:rsidR="00000000" w:rsidRPr="00000000">
        <w:rPr>
          <w:rtl w:val="0"/>
        </w:rPr>
      </w:r>
    </w:p>
    <w:p w:rsidR="00000000" w:rsidDel="00000000" w:rsidP="00000000" w:rsidRDefault="00000000" w:rsidRPr="00000000" w14:paraId="000001E8">
      <w:pPr>
        <w:spacing w:after="0" w:line="240" w:lineRule="auto"/>
        <w:jc w:val="both"/>
        <w:rPr>
          <w:b w:val="1"/>
          <w:bCs w:val="1"/>
        </w:rPr>
      </w:pPr>
      <w:r w:rsidDel="00000000" w:rsidR="00000000" w:rsidRPr="00000000">
        <w:rPr>
          <w:rtl w:val="0"/>
        </w:rPr>
      </w:r>
    </w:p>
    <w:p w:rsidR="00000000" w:rsidDel="00000000" w:rsidP="00000000" w:rsidRDefault="00000000" w:rsidRPr="00000000" w14:paraId="000001E9">
      <w:pPr>
        <w:spacing w:after="0" w:line="240" w:lineRule="auto"/>
        <w:jc w:val="both"/>
        <w:rPr>
          <w:b w:val="1"/>
          <w:bCs w:val="1"/>
        </w:rPr>
      </w:pPr>
      <w:r w:rsidDel="00000000" w:rsidR="00000000" w:rsidRPr="00000000">
        <w:rPr>
          <w:b w:val="1"/>
          <w:bCs w:val="1"/>
          <w:rtl w:val="0"/>
        </w:rPr>
        <w:t xml:space="preserve">STAFF INDUCTION, TRAINING AND DEVELOPMENT</w:t>
      </w:r>
    </w:p>
    <w:p w:rsidR="00000000" w:rsidDel="00000000" w:rsidP="00000000" w:rsidRDefault="00000000" w:rsidRPr="00000000" w14:paraId="000001EA">
      <w:pPr>
        <w:spacing w:after="40" w:before="40" w:line="240" w:lineRule="auto"/>
        <w:jc w:val="both"/>
        <w:rPr>
          <w:color w:val="000000"/>
          <w:sz w:val="12"/>
          <w:szCs w:val="12"/>
        </w:rPr>
      </w:pPr>
      <w:r w:rsidDel="00000000" w:rsidR="00000000" w:rsidRPr="00000000">
        <w:rPr>
          <w:color w:val="000000"/>
          <w:rtl w:val="0"/>
        </w:rPr>
        <w:t xml:space="preserve">All new members of staff, including newly-qualified teachers and teaching assistants, will be given induction that includes basic safeguarding training on how to recognise signs of abuse, how to respond to any concerns, e-safety and familiarisation with the Child Protection (safeguarding) policy, staff code of conduct, Keeping Children Safe in Education: Statutory Guidance for Schools and Colleges</w:t>
      </w:r>
      <w:r w:rsidDel="00000000" w:rsidR="00000000" w:rsidRPr="00000000">
        <w:rPr>
          <w:rtl w:val="0"/>
        </w:rPr>
        <w:t xml:space="preserve"> and other related policies.  All governors and trustees should receive appropriate safeguarding and child protection (including online) training at induction. There are mechanisms in place, such as safeguarding updates, to assist staff to understand and discharge their role and responsibilities as set out in Part one of Keeping Children Safe in Education. An online safeguarding course will be done within the first week of employment</w:t>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720" w:right="0" w:firstLine="0"/>
        <w:jc w:val="both"/>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induction will be proportionate to staff members’ and governors’ roles and responsibilities</w:t>
      </w:r>
      <w:r w:rsidDel="00000000" w:rsidR="00000000" w:rsidRPr="00000000">
        <w:rPr>
          <w:rtl w:val="0"/>
        </w:rPr>
      </w:r>
    </w:p>
    <w:p w:rsidR="00000000" w:rsidDel="00000000" w:rsidP="00000000" w:rsidRDefault="00000000" w:rsidRPr="00000000" w14:paraId="000001ED">
      <w:pPr>
        <w:spacing w:after="40" w:before="40" w:line="240" w:lineRule="auto"/>
        <w:ind w:left="720" w:hanging="720"/>
        <w:jc w:val="both"/>
        <w:rPr>
          <w:color w:val="000000"/>
          <w:sz w:val="16"/>
          <w:szCs w:val="16"/>
        </w:rPr>
      </w:pPr>
      <w:r w:rsidDel="00000000" w:rsidR="00000000" w:rsidRPr="00000000">
        <w:rPr>
          <w:rtl w:val="0"/>
        </w:rPr>
      </w:r>
    </w:p>
    <w:p w:rsidR="00000000" w:rsidDel="00000000" w:rsidP="00000000" w:rsidRDefault="00000000" w:rsidRPr="00000000" w14:paraId="000001E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Designated Safeguarding Leads (DSLs) will undergo updated DSL safeguarding training every two years.  DSL’s should undertake Prevent awareness training and disseminate the training to all staff annually </w:t>
      </w:r>
      <w:r w:rsidDel="00000000" w:rsidR="00000000" w:rsidRPr="00000000">
        <w:rPr>
          <w:rtl w:val="0"/>
        </w:rPr>
      </w:r>
    </w:p>
    <w:p w:rsidR="00000000" w:rsidDel="00000000" w:rsidP="00000000" w:rsidRDefault="00000000" w:rsidRPr="00000000" w14:paraId="000001EF">
      <w:pPr>
        <w:spacing w:after="40" w:before="40" w:line="240" w:lineRule="auto"/>
        <w:jc w:val="both"/>
        <w:rPr>
          <w:color w:val="000000"/>
          <w:sz w:val="14"/>
          <w:szCs w:val="14"/>
        </w:rPr>
      </w:pPr>
      <w:r w:rsidDel="00000000" w:rsidR="00000000" w:rsidRPr="00000000">
        <w:rPr>
          <w:rtl w:val="0"/>
        </w:rPr>
      </w:r>
    </w:p>
    <w:p w:rsidR="00000000" w:rsidDel="00000000" w:rsidP="00000000" w:rsidRDefault="00000000" w:rsidRPr="00000000" w14:paraId="000001F0">
      <w:pPr>
        <w:spacing w:after="40" w:before="40" w:line="240" w:lineRule="auto"/>
        <w:jc w:val="both"/>
        <w:rPr>
          <w:color w:val="000000"/>
          <w:sz w:val="12"/>
          <w:szCs w:val="12"/>
        </w:rPr>
      </w:pPr>
      <w:r w:rsidDel="00000000" w:rsidR="00000000" w:rsidRPr="00000000">
        <w:rPr>
          <w:color w:val="000000"/>
          <w:rtl w:val="0"/>
        </w:rPr>
        <w:t xml:space="preserve">All staff members of the school will undergo face to face training (whole-school training) which is regularly updated and </w:t>
      </w:r>
      <w:r w:rsidDel="00000000" w:rsidR="00000000" w:rsidRPr="00000000">
        <w:rPr>
          <w:color w:val="000000"/>
          <w:u w:val="single"/>
          <w:rtl w:val="0"/>
        </w:rPr>
        <w:t xml:space="preserve">at least every three years</w:t>
      </w:r>
      <w:r w:rsidDel="00000000" w:rsidR="00000000" w:rsidRPr="00000000">
        <w:rPr>
          <w:color w:val="000000"/>
          <w:rtl w:val="0"/>
        </w:rPr>
        <w:t xml:space="preserve">. </w:t>
      </w:r>
      <w:r w:rsidDel="00000000" w:rsidR="00000000" w:rsidRPr="00000000">
        <w:rPr>
          <w:color w:val="000000"/>
          <w:highlight w:val="white"/>
          <w:rtl w:val="0"/>
        </w:rPr>
        <w:t xml:space="preserve">All governors must undergo governor specific awareness training</w:t>
      </w:r>
      <w:r w:rsidDel="00000000" w:rsidR="00000000" w:rsidRPr="00000000">
        <w:rPr>
          <w:rtl w:val="0"/>
        </w:rPr>
        <w:t xml:space="preserve"> to e</w:t>
      </w:r>
      <w:r w:rsidDel="00000000" w:rsidR="00000000" w:rsidRPr="00000000">
        <w:rPr>
          <w:color w:val="000000"/>
          <w:highlight w:val="white"/>
          <w:rtl w:val="0"/>
        </w:rPr>
        <w:t xml:space="preserve">quip governors with the knowledge to provide strategic challenge, so they're assured safeguarding policies/procedures are effective and deliver a robust whole-school approach to safeguarding.  This training should be regularly updated.  </w:t>
      </w:r>
      <w:r w:rsidDel="00000000" w:rsidR="00000000" w:rsidRPr="00000000">
        <w:rPr>
          <w:rtl w:val="0"/>
        </w:rPr>
      </w:r>
    </w:p>
    <w:p w:rsidR="00000000" w:rsidDel="00000000" w:rsidP="00000000" w:rsidRDefault="00000000" w:rsidRPr="00000000" w14:paraId="000001F1">
      <w:pPr>
        <w:spacing w:after="40" w:before="40" w:line="240" w:lineRule="auto"/>
        <w:jc w:val="both"/>
        <w:rPr>
          <w:color w:val="ee0000"/>
          <w:sz w:val="8"/>
          <w:szCs w:val="8"/>
        </w:rPr>
      </w:pPr>
      <w:r w:rsidDel="00000000" w:rsidR="00000000" w:rsidRPr="00000000">
        <w:rPr>
          <w:rtl w:val="0"/>
        </w:rPr>
      </w:r>
    </w:p>
    <w:p w:rsidR="00000000" w:rsidDel="00000000" w:rsidP="00000000" w:rsidRDefault="00000000" w:rsidRPr="00000000" w14:paraId="000001F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nominated governor for safeguarding will undergo training prior to or soon after appointment to the role; this training will be updated every three years. All governors will receive appropriate safeguarding training annually.</w:t>
      </w:r>
      <w:r w:rsidDel="00000000" w:rsidR="00000000" w:rsidRPr="00000000">
        <w:rPr>
          <w:rtl w:val="0"/>
        </w:rPr>
      </w:r>
    </w:p>
    <w:p w:rsidR="00000000" w:rsidDel="00000000" w:rsidP="00000000" w:rsidRDefault="00000000" w:rsidRPr="00000000" w14:paraId="000001F3">
      <w:pPr>
        <w:spacing w:after="40" w:before="40" w:line="240" w:lineRule="auto"/>
        <w:jc w:val="both"/>
        <w:rPr>
          <w:color w:val="000000"/>
          <w:sz w:val="8"/>
          <w:szCs w:val="8"/>
        </w:rPr>
      </w:pPr>
      <w:r w:rsidDel="00000000" w:rsidR="00000000" w:rsidRPr="00000000">
        <w:rPr>
          <w:rtl w:val="0"/>
        </w:rPr>
      </w:r>
    </w:p>
    <w:p w:rsidR="00000000" w:rsidDel="00000000" w:rsidP="00000000" w:rsidRDefault="00000000" w:rsidRPr="00000000" w14:paraId="000001F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staff members provided by other agencies and third parties, e.g. supply teachers and contractors, have received appropriate safeguarding training commensurate with their roles before starting work.  They will be given the opportunity to take part in whole-school training if it takes place during their period of work for the school.  </w:t>
      </w:r>
      <w:r w:rsidDel="00000000" w:rsidR="00000000" w:rsidRPr="00000000">
        <w:rPr>
          <w:rtl w:val="0"/>
        </w:rPr>
      </w:r>
    </w:p>
    <w:p w:rsidR="00000000" w:rsidDel="00000000" w:rsidP="00000000" w:rsidRDefault="00000000" w:rsidRPr="00000000" w14:paraId="000001F5">
      <w:pPr>
        <w:spacing w:after="0" w:line="240" w:lineRule="auto"/>
        <w:jc w:val="both"/>
        <w:rPr/>
      </w:pPr>
      <w:r w:rsidDel="00000000" w:rsidR="00000000" w:rsidRPr="00000000">
        <w:rPr>
          <w:rtl w:val="0"/>
        </w:rPr>
      </w:r>
    </w:p>
    <w:p w:rsidR="00000000" w:rsidDel="00000000" w:rsidP="00000000" w:rsidRDefault="00000000" w:rsidRPr="00000000" w14:paraId="000001F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8"/>
          <w:szCs w:val="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Designated Safeguarding Lead will provide briefings to the school on any changes to safeguarding legislation and procedures and relevant learning from Safeguarding Practice Reviews (CSPR’s) </w:t>
      </w: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will maintain accurate and up to date records of staff induction and training.  </w:t>
      </w:r>
      <w:r w:rsidDel="00000000" w:rsidR="00000000" w:rsidRPr="00000000">
        <w:rPr>
          <w:rtl w:val="0"/>
        </w:rPr>
      </w:r>
    </w:p>
    <w:p w:rsidR="00000000" w:rsidDel="00000000" w:rsidP="00000000" w:rsidRDefault="00000000" w:rsidRPr="00000000" w14:paraId="000001FA">
      <w:pPr>
        <w:spacing w:after="40" w:before="40" w:line="240" w:lineRule="auto"/>
        <w:jc w:val="both"/>
        <w:rPr>
          <w:color w:val="000000"/>
          <w:sz w:val="2"/>
          <w:szCs w:val="2"/>
        </w:rPr>
      </w:pPr>
      <w:r w:rsidDel="00000000" w:rsidR="00000000" w:rsidRPr="00000000">
        <w:rPr>
          <w:rtl w:val="0"/>
        </w:rPr>
      </w:r>
    </w:p>
    <w:p w:rsidR="00000000" w:rsidDel="00000000" w:rsidP="00000000" w:rsidRDefault="00000000" w:rsidRPr="00000000" w14:paraId="000001FB">
      <w:pPr>
        <w:spacing w:after="40" w:before="40" w:line="240" w:lineRule="auto"/>
        <w:jc w:val="both"/>
        <w:rPr>
          <w:color w:val="000000"/>
          <w:sz w:val="12"/>
          <w:szCs w:val="12"/>
        </w:rPr>
      </w:pPr>
      <w:r w:rsidDel="00000000" w:rsidR="00000000" w:rsidRPr="00000000">
        <w:rPr>
          <w:rtl w:val="0"/>
        </w:rPr>
      </w:r>
    </w:p>
    <w:p w:rsidR="00000000" w:rsidDel="00000000" w:rsidP="00000000" w:rsidRDefault="00000000" w:rsidRPr="00000000" w14:paraId="000001FC">
      <w:pPr>
        <w:spacing w:after="0" w:line="240" w:lineRule="auto"/>
        <w:jc w:val="both"/>
        <w:rPr>
          <w:b w:val="1"/>
          <w:bCs w:val="1"/>
        </w:rPr>
      </w:pPr>
      <w:r w:rsidDel="00000000" w:rsidR="00000000" w:rsidRPr="00000000">
        <w:rPr>
          <w:b w:val="1"/>
          <w:bCs w:val="1"/>
          <w:rtl w:val="0"/>
        </w:rPr>
        <w:t xml:space="preserve">CONFIDENTIALITY, CONSENT AND INFORMATION SHARING </w:t>
      </w:r>
    </w:p>
    <w:p w:rsidR="00000000" w:rsidDel="00000000" w:rsidP="00000000" w:rsidRDefault="00000000" w:rsidRPr="00000000" w14:paraId="000001F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all matters relating to Safeguarding are confidential.</w:t>
      </w:r>
      <w:r w:rsidDel="00000000" w:rsidR="00000000" w:rsidRPr="00000000">
        <w:rPr>
          <w:rtl w:val="0"/>
        </w:rPr>
      </w:r>
    </w:p>
    <w:p w:rsidR="00000000" w:rsidDel="00000000" w:rsidP="00000000" w:rsidRDefault="00000000" w:rsidRPr="00000000" w14:paraId="000001FE">
      <w:pPr>
        <w:spacing w:after="0" w:line="240" w:lineRule="auto"/>
        <w:jc w:val="both"/>
        <w:rPr>
          <w:sz w:val="6"/>
          <w:szCs w:val="6"/>
        </w:rPr>
      </w:pPr>
      <w:r w:rsidDel="00000000" w:rsidR="00000000" w:rsidRPr="00000000">
        <w:rPr>
          <w:rtl w:val="0"/>
        </w:rPr>
      </w:r>
    </w:p>
    <w:p w:rsidR="00000000" w:rsidDel="00000000" w:rsidP="00000000" w:rsidRDefault="00000000" w:rsidRPr="00000000" w14:paraId="000001F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head teacher or the Designated Safeguarding Lead will disclose any information about a pupil to other members of staff on a need-to-know basis only</w:t>
      </w:r>
      <w:r w:rsidDel="00000000" w:rsidR="00000000" w:rsidRPr="00000000">
        <w:rPr>
          <w:rtl w:val="0"/>
        </w:rPr>
      </w:r>
    </w:p>
    <w:p w:rsidR="00000000" w:rsidDel="00000000" w:rsidP="00000000" w:rsidRDefault="00000000" w:rsidRPr="00000000" w14:paraId="00000200">
      <w:pPr>
        <w:spacing w:after="0" w:line="240" w:lineRule="auto"/>
        <w:jc w:val="both"/>
        <w:rPr>
          <w:b w:val="1"/>
          <w:bCs w:val="1"/>
          <w:sz w:val="6"/>
          <w:szCs w:val="6"/>
        </w:rPr>
      </w:pPr>
      <w:r w:rsidDel="00000000" w:rsidR="00000000" w:rsidRPr="00000000">
        <w:rPr>
          <w:rtl w:val="0"/>
        </w:rPr>
      </w:r>
    </w:p>
    <w:p w:rsidR="00000000" w:rsidDel="00000000" w:rsidP="00000000" w:rsidRDefault="00000000" w:rsidRPr="00000000" w14:paraId="0000020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must be aware that they cannot promise a child to keep key information a secret or to themselves which might compromise the child’s safety or well-being.</w:t>
      </w:r>
      <w:r w:rsidDel="00000000" w:rsidR="00000000" w:rsidRPr="00000000">
        <w:rPr>
          <w:rtl w:val="0"/>
        </w:rPr>
      </w:r>
    </w:p>
    <w:p w:rsidR="00000000" w:rsidDel="00000000" w:rsidP="00000000" w:rsidRDefault="00000000" w:rsidRPr="00000000" w14:paraId="00000202">
      <w:pPr>
        <w:spacing w:after="0" w:line="240" w:lineRule="auto"/>
        <w:jc w:val="both"/>
        <w:rPr>
          <w:sz w:val="4"/>
          <w:szCs w:val="4"/>
        </w:rPr>
      </w:pPr>
      <w:r w:rsidDel="00000000" w:rsidR="00000000" w:rsidRPr="00000000">
        <w:rPr>
          <w:rtl w:val="0"/>
        </w:rPr>
      </w:r>
    </w:p>
    <w:p w:rsidR="00000000" w:rsidDel="00000000" w:rsidP="00000000" w:rsidRDefault="00000000" w:rsidRPr="00000000" w14:paraId="0000020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have a professional responsibility to share information with other agencies in order to safeguard children.</w:t>
      </w:r>
      <w:r w:rsidDel="00000000" w:rsidR="00000000" w:rsidRPr="00000000">
        <w:rPr>
          <w:rtl w:val="0"/>
        </w:rPr>
      </w:r>
    </w:p>
    <w:p w:rsidR="00000000" w:rsidDel="00000000" w:rsidP="00000000" w:rsidRDefault="00000000" w:rsidRPr="00000000" w14:paraId="0000020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who come into contact with children will be given appropriate training to understand the purpose of information sharing in order to safeguard and promote children’s welfare.  </w:t>
      </w:r>
      <w:r w:rsidDel="00000000" w:rsidR="00000000" w:rsidRPr="00000000">
        <w:rPr>
          <w:rtl w:val="0"/>
        </w:rPr>
      </w:r>
    </w:p>
    <w:p w:rsidR="00000000" w:rsidDel="00000000" w:rsidP="00000000" w:rsidRDefault="00000000" w:rsidRPr="00000000" w14:paraId="00000205">
      <w:pPr>
        <w:spacing w:after="0" w:line="240" w:lineRule="auto"/>
        <w:jc w:val="both"/>
        <w:rPr>
          <w:sz w:val="6"/>
          <w:szCs w:val="6"/>
        </w:rPr>
      </w:pPr>
      <w:r w:rsidDel="00000000" w:rsidR="00000000" w:rsidRPr="00000000">
        <w:rPr>
          <w:rtl w:val="0"/>
        </w:rPr>
      </w:r>
    </w:p>
    <w:p w:rsidR="00000000" w:rsidDel="00000000" w:rsidP="00000000" w:rsidRDefault="00000000" w:rsidRPr="00000000" w14:paraId="0000020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staff members are confident about what they can and should do under the law, including how to obtain consent to share information and when information can be shared without consent.  </w:t>
      </w:r>
      <w:r w:rsidDel="00000000" w:rsidR="00000000" w:rsidRPr="00000000">
        <w:rPr>
          <w:rtl w:val="0"/>
        </w:rPr>
      </w:r>
    </w:p>
    <w:p w:rsidR="00000000" w:rsidDel="00000000" w:rsidP="00000000" w:rsidRDefault="00000000" w:rsidRPr="00000000" w14:paraId="00000207">
      <w:pPr>
        <w:spacing w:after="0" w:line="240" w:lineRule="auto"/>
        <w:ind w:left="720" w:hanging="720"/>
        <w:jc w:val="both"/>
        <w:rPr>
          <w:sz w:val="6"/>
          <w:szCs w:val="6"/>
        </w:rPr>
      </w:pPr>
      <w:r w:rsidDel="00000000" w:rsidR="00000000" w:rsidRPr="00000000">
        <w:rPr>
          <w:rtl w:val="0"/>
        </w:rPr>
      </w:r>
    </w:p>
    <w:p w:rsidR="00000000" w:rsidDel="00000000" w:rsidP="00000000" w:rsidRDefault="00000000" w:rsidRPr="00000000" w14:paraId="0000020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sharing is vital in identifying and tackling all forms of abuse, neglect, and exploitation, and in promoting children’s welfare, including in relation to their educational outcomes. Schools and colleges have clear powers to share, hold and use information for these purposes.</w:t>
      </w:r>
      <w:r w:rsidDel="00000000" w:rsidR="00000000" w:rsidRPr="00000000">
        <w:rPr>
          <w:rtl w:val="0"/>
        </w:rPr>
      </w:r>
    </w:p>
    <w:p w:rsidR="00000000" w:rsidDel="00000000" w:rsidP="00000000" w:rsidRDefault="00000000" w:rsidRPr="00000000" w14:paraId="0000020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should not assume a colleague or another professional will take action and share information that might be critical in keeping children safe. They should be mindful that early information sharing is vital for effective identification, assessment and allocation of appropriate service provision. </w:t>
      </w:r>
      <w:r w:rsidDel="00000000" w:rsidR="00000000" w:rsidRPr="00000000">
        <w:rPr>
          <w:rtl w:val="0"/>
        </w:rPr>
      </w:r>
    </w:p>
    <w:p w:rsidR="00000000" w:rsidDel="00000000" w:rsidP="00000000" w:rsidRDefault="00000000" w:rsidRPr="00000000" w14:paraId="0000020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advice includes the seven golden rules for sharing information and considerations with regards to the Data Protection Act 2018 and General Data Protection Regulation (GDPR). If in any doubt about sharing information, staff should speak to the designated safeguarding lead or a deputy. Fears about sharing information must not be allowed to stand in the way of the need to promote the welfare and protect the safety of children. </w:t>
      </w:r>
      <w:r w:rsidDel="00000000" w:rsidR="00000000" w:rsidRPr="00000000">
        <w:rPr>
          <w:rtl w:val="0"/>
        </w:rPr>
      </w:r>
    </w:p>
    <w:p w:rsidR="00000000" w:rsidDel="00000000" w:rsidP="00000000" w:rsidRDefault="00000000" w:rsidRPr="00000000" w14:paraId="0000020B">
      <w:pPr>
        <w:spacing w:after="0" w:line="240" w:lineRule="auto"/>
        <w:ind w:left="720" w:hanging="720"/>
        <w:jc w:val="both"/>
        <w:rPr>
          <w:color w:val="000000"/>
          <w:sz w:val="6"/>
          <w:szCs w:val="6"/>
          <w:u w:val="single"/>
        </w:rPr>
      </w:pPr>
      <w:r w:rsidDel="00000000" w:rsidR="00000000" w:rsidRPr="00000000">
        <w:rPr>
          <w:rtl w:val="0"/>
        </w:rPr>
      </w:r>
    </w:p>
    <w:p w:rsidR="00000000" w:rsidDel="00000000" w:rsidP="00000000" w:rsidRDefault="00000000" w:rsidRPr="00000000" w14:paraId="0000020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and college staff should be proactive in sharing information as early as possible to help identify, assess and respond to risks or concerns about the safety and welfare of children, whether this is when problems are first emerging, or where a child is already known to local authority children’s social care.</w:t>
      </w:r>
      <w:r w:rsidDel="00000000" w:rsidR="00000000" w:rsidRPr="00000000">
        <w:rPr>
          <w:rtl w:val="0"/>
        </w:rPr>
      </w:r>
    </w:p>
    <w:p w:rsidR="00000000" w:rsidDel="00000000" w:rsidP="00000000" w:rsidRDefault="00000000" w:rsidRPr="00000000" w14:paraId="0000020D">
      <w:pPr>
        <w:spacing w:after="0" w:line="240" w:lineRule="auto"/>
        <w:rPr>
          <w:sz w:val="2"/>
          <w:szCs w:val="2"/>
        </w:rPr>
      </w:pPr>
      <w:r w:rsidDel="00000000" w:rsidR="00000000" w:rsidRPr="00000000">
        <w:rPr>
          <w:rtl w:val="0"/>
        </w:rPr>
      </w:r>
    </w:p>
    <w:p w:rsidR="00000000" w:rsidDel="00000000" w:rsidP="00000000" w:rsidRDefault="00000000" w:rsidRPr="00000000" w14:paraId="0000020E">
      <w:pPr>
        <w:spacing w:after="0" w:line="240" w:lineRule="auto"/>
        <w:jc w:val="both"/>
        <w:rPr>
          <w:sz w:val="6"/>
          <w:szCs w:val="6"/>
        </w:rPr>
      </w:pPr>
      <w:r w:rsidDel="00000000" w:rsidR="00000000" w:rsidRPr="00000000">
        <w:rPr>
          <w:rtl w:val="0"/>
        </w:rPr>
      </w:r>
    </w:p>
    <w:p w:rsidR="00000000" w:rsidDel="00000000" w:rsidP="00000000" w:rsidRDefault="00000000" w:rsidRPr="00000000" w14:paraId="0000020F">
      <w:pPr>
        <w:spacing w:after="0" w:line="240" w:lineRule="auto"/>
        <w:jc w:val="both"/>
        <w:rPr>
          <w:b w:val="1"/>
          <w:bCs w:val="1"/>
        </w:rPr>
      </w:pPr>
      <w:r w:rsidDel="00000000" w:rsidR="00000000" w:rsidRPr="00000000">
        <w:rPr>
          <w:b w:val="1"/>
          <w:bCs w:val="1"/>
          <w:rtl w:val="0"/>
        </w:rPr>
        <w:t xml:space="preserve">INTER-AGENCY WORKING </w:t>
      </w:r>
    </w:p>
    <w:p w:rsidR="00000000" w:rsidDel="00000000" w:rsidP="00000000" w:rsidRDefault="00000000" w:rsidRPr="00000000" w14:paraId="0000021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develop and promote effective working relationships with other agencies, including agencies providing services to children, the police and Children’s Social Care. In line with managing internally, the school or college may decide that the children involved do not require referral to statutory services but may benefit from early help. Early help is support for children of all ages that improves a family’s resilience and outcomes or reduces the chance of a problem getting worse. Providing early help is more effective in promoting the welfare of children than reacting later. Early help can be particularly useful to address non-violent HSB and may prevent escalation of sexual violence. It is particularly important that the designated safeguarding lead (and their deputies) know what the local early help process is and how and where to access support.  </w:t>
      </w:r>
      <w:r w:rsidDel="00000000" w:rsidR="00000000" w:rsidRPr="00000000">
        <w:rPr>
          <w:rtl w:val="0"/>
        </w:rPr>
      </w:r>
    </w:p>
    <w:p w:rsidR="00000000" w:rsidDel="00000000" w:rsidP="00000000" w:rsidRDefault="00000000" w:rsidRPr="00000000" w14:paraId="00000211">
      <w:pPr>
        <w:spacing w:after="0" w:line="240" w:lineRule="auto"/>
        <w:ind w:left="720" w:hanging="720"/>
        <w:jc w:val="both"/>
        <w:rPr>
          <w:sz w:val="12"/>
          <w:szCs w:val="12"/>
        </w:rPr>
      </w:pPr>
      <w:r w:rsidDel="00000000" w:rsidR="00000000" w:rsidRPr="00000000">
        <w:rPr>
          <w:rtl w:val="0"/>
        </w:rPr>
      </w:r>
    </w:p>
    <w:p w:rsidR="00000000" w:rsidDel="00000000" w:rsidP="00000000" w:rsidRDefault="00000000" w:rsidRPr="00000000" w14:paraId="0000021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relevant staff members participate in multi-agency meetings and forums, including child protection conferences and core groups, to consider individual children</w:t>
      </w:r>
      <w:r w:rsidDel="00000000" w:rsidR="00000000" w:rsidRPr="00000000">
        <w:rPr>
          <w:rtl w:val="0"/>
        </w:rPr>
      </w:r>
    </w:p>
    <w:p w:rsidR="00000000" w:rsidDel="00000000" w:rsidP="00000000" w:rsidRDefault="00000000" w:rsidRPr="00000000" w14:paraId="00000213">
      <w:pPr>
        <w:spacing w:after="0" w:line="240" w:lineRule="auto"/>
        <w:jc w:val="both"/>
        <w:rPr>
          <w:sz w:val="4"/>
          <w:szCs w:val="4"/>
        </w:rPr>
      </w:pPr>
      <w:r w:rsidDel="00000000" w:rsidR="00000000" w:rsidRPr="00000000">
        <w:rPr>
          <w:rtl w:val="0"/>
        </w:rPr>
      </w:r>
    </w:p>
    <w:p w:rsidR="00000000" w:rsidDel="00000000" w:rsidP="00000000" w:rsidRDefault="00000000" w:rsidRPr="00000000" w14:paraId="00000214">
      <w:pPr>
        <w:spacing w:after="0" w:line="240" w:lineRule="auto"/>
        <w:rPr>
          <w:sz w:val="12"/>
          <w:szCs w:val="12"/>
        </w:rPr>
      </w:pPr>
      <w:r w:rsidDel="00000000" w:rsidR="00000000" w:rsidRPr="00000000">
        <w:rPr>
          <w:rtl w:val="0"/>
        </w:rPr>
      </w:r>
    </w:p>
    <w:p w:rsidR="00000000" w:rsidDel="00000000" w:rsidP="00000000" w:rsidRDefault="00000000" w:rsidRPr="00000000" w14:paraId="00000215">
      <w:pPr>
        <w:spacing w:after="0" w:line="240" w:lineRule="auto"/>
        <w:jc w:val="both"/>
        <w:rPr>
          <w:b w:val="1"/>
          <w:bCs w:val="1"/>
        </w:rPr>
      </w:pPr>
      <w:r w:rsidDel="00000000" w:rsidR="00000000" w:rsidRPr="00000000">
        <w:rPr>
          <w:b w:val="1"/>
          <w:bCs w:val="1"/>
          <w:rtl w:val="0"/>
        </w:rPr>
        <w:t xml:space="preserve">CONTRACTORS, SERVICE AND ACTIVITY PROVIDERS AND WORK PLACEMENT PROVIDERS</w:t>
      </w:r>
    </w:p>
    <w:p w:rsidR="00000000" w:rsidDel="00000000" w:rsidP="00000000" w:rsidRDefault="00000000" w:rsidRPr="00000000" w14:paraId="000002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contractors and providers are aware of our school’s Child Protection- Safeguarding policy and procedures.  We will require that employees and volunteers provided by these organisations use our procedure to report concerns.</w:t>
      </w:r>
      <w:r w:rsidDel="00000000" w:rsidR="00000000" w:rsidRPr="00000000">
        <w:rPr>
          <w:rtl w:val="0"/>
        </w:rPr>
      </w:r>
    </w:p>
    <w:p w:rsidR="00000000" w:rsidDel="00000000" w:rsidP="00000000" w:rsidRDefault="00000000" w:rsidRPr="00000000" w14:paraId="00000217">
      <w:pPr>
        <w:spacing w:after="0" w:line="240" w:lineRule="auto"/>
        <w:jc w:val="both"/>
        <w:rPr>
          <w:sz w:val="12"/>
          <w:szCs w:val="12"/>
        </w:rPr>
      </w:pPr>
      <w:r w:rsidDel="00000000" w:rsidR="00000000" w:rsidRPr="00000000">
        <w:rPr>
          <w:rtl w:val="0"/>
        </w:rPr>
      </w:r>
    </w:p>
    <w:p w:rsidR="00000000" w:rsidDel="00000000" w:rsidP="00000000" w:rsidRDefault="00000000" w:rsidRPr="00000000" w14:paraId="000002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seek assurance that employees and volunteers provided by these organisations and working with our children have been subjected to the appropriate level of safeguarding checks in line with KCSIE 2025</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assurance is not obtained, permission to work with our children or use our school premises may be refused.</w:t>
      </w:r>
      <w:r w:rsidDel="00000000" w:rsidR="00000000" w:rsidRPr="00000000">
        <w:rPr>
          <w:rtl w:val="0"/>
        </w:rPr>
      </w:r>
    </w:p>
    <w:p w:rsidR="00000000" w:rsidDel="00000000" w:rsidP="00000000" w:rsidRDefault="00000000" w:rsidRPr="00000000" w14:paraId="00000219">
      <w:pPr>
        <w:spacing w:after="0" w:line="240" w:lineRule="auto"/>
        <w:jc w:val="both"/>
        <w:rPr>
          <w:sz w:val="8"/>
          <w:szCs w:val="8"/>
        </w:rPr>
      </w:pP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we commission services from other organisations, we will ensure that compliance with our policy and procedures is a contractual requirement.</w:t>
      </w:r>
      <w:r w:rsidDel="00000000" w:rsidR="00000000" w:rsidRPr="00000000">
        <w:rPr>
          <w:rtl w:val="0"/>
        </w:rPr>
      </w:r>
    </w:p>
    <w:p w:rsidR="00000000" w:rsidDel="00000000" w:rsidP="00000000" w:rsidRDefault="00000000" w:rsidRPr="00000000" w14:paraId="0000021B">
      <w:pPr>
        <w:jc w:val="both"/>
        <w:rPr>
          <w:sz w:val="2"/>
          <w:szCs w:val="2"/>
        </w:rPr>
      </w:pPr>
      <w:r w:rsidDel="00000000" w:rsidR="00000000" w:rsidRPr="00000000">
        <w:rPr>
          <w:rtl w:val="0"/>
        </w:rPr>
      </w:r>
    </w:p>
    <w:p w:rsidR="00000000" w:rsidDel="00000000" w:rsidP="00000000" w:rsidRDefault="00000000" w:rsidRPr="00000000" w14:paraId="0000021C">
      <w:pPr>
        <w:spacing w:after="0" w:line="240" w:lineRule="auto"/>
        <w:jc w:val="both"/>
        <w:rPr>
          <w:b w:val="1"/>
          <w:bCs w:val="1"/>
        </w:rPr>
      </w:pPr>
      <w:r w:rsidDel="00000000" w:rsidR="00000000" w:rsidRPr="00000000">
        <w:rPr>
          <w:b w:val="1"/>
          <w:bCs w:val="1"/>
          <w:rtl w:val="0"/>
        </w:rPr>
        <w:t xml:space="preserve">WHISTLE-BLOWING AND COMPLAINTS</w:t>
      </w:r>
    </w:p>
    <w:p w:rsidR="00000000" w:rsidDel="00000000" w:rsidP="00000000" w:rsidRDefault="00000000" w:rsidRPr="00000000" w14:paraId="000002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children cannot be expected to raise concerns in an environment where staff members fail to do so.  The school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Whistle Blowing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located in the CPOMS library and on the intranet, it will also be available on the intranet – staff policies and procedures</w:t>
      </w:r>
      <w:r w:rsidDel="00000000" w:rsidR="00000000" w:rsidRPr="00000000">
        <w:rPr>
          <w:rtl w:val="0"/>
        </w:rPr>
      </w:r>
    </w:p>
    <w:p w:rsidR="00000000" w:rsidDel="00000000" w:rsidP="00000000" w:rsidRDefault="00000000" w:rsidRPr="00000000" w14:paraId="0000021E">
      <w:pPr>
        <w:spacing w:after="0" w:line="240" w:lineRule="auto"/>
        <w:rPr>
          <w:color w:val="ff0000"/>
          <w:sz w:val="16"/>
          <w:szCs w:val="16"/>
        </w:rPr>
      </w:pPr>
      <w:r w:rsidDel="00000000" w:rsidR="00000000" w:rsidRPr="00000000">
        <w:rPr>
          <w:rtl w:val="0"/>
        </w:rPr>
      </w:r>
    </w:p>
    <w:p w:rsidR="00000000" w:rsidDel="00000000" w:rsidP="00000000" w:rsidRDefault="00000000" w:rsidRPr="00000000" w14:paraId="000002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all staff members are aware of their duty to raise concerns, where they exist, about the management of Safeguarding, which does include the attitude or actions of colleagues. If necessary, they will speak with the head teacher, the chair of the governing body or with the Local Authority Designated Officer (LADO).</w:t>
      </w:r>
      <w:r w:rsidDel="00000000" w:rsidR="00000000" w:rsidRPr="00000000">
        <w:rPr>
          <w:rtl w:val="0"/>
        </w:rPr>
      </w:r>
    </w:p>
    <w:p w:rsidR="00000000" w:rsidDel="00000000" w:rsidP="00000000" w:rsidRDefault="00000000" w:rsidRPr="00000000" w14:paraId="00000220">
      <w:pPr>
        <w:spacing w:after="0" w:line="240" w:lineRule="auto"/>
        <w:jc w:val="both"/>
        <w:rPr>
          <w:sz w:val="16"/>
          <w:szCs w:val="16"/>
        </w:rPr>
      </w:pPr>
      <w:r w:rsidDel="00000000" w:rsidR="00000000" w:rsidRPr="00000000">
        <w:rPr>
          <w:rtl w:val="0"/>
        </w:rPr>
      </w:r>
    </w:p>
    <w:p w:rsidR="00000000" w:rsidDel="00000000" w:rsidP="00000000" w:rsidRDefault="00000000" w:rsidRPr="00000000" w14:paraId="000002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have a clear reporting procedure for children, parents and other people to report concerns or complaints, including abusive or poor practice. We also acknowledge that Low-level concerns can arise in several ways from various sources, e.g. suspicion, complaint or a disclosure. Procedures in place for confidentially sharing and handling of low-level concerns. </w:t>
      </w:r>
      <w:r w:rsidDel="00000000" w:rsidR="00000000" w:rsidRPr="00000000">
        <w:rPr>
          <w:rtl w:val="0"/>
        </w:rPr>
      </w:r>
    </w:p>
    <w:p w:rsidR="00000000" w:rsidDel="00000000" w:rsidP="00000000" w:rsidRDefault="00000000" w:rsidRPr="00000000" w14:paraId="00000222">
      <w:pPr>
        <w:spacing w:after="0" w:line="240" w:lineRule="auto"/>
        <w:jc w:val="both"/>
        <w:rPr>
          <w:sz w:val="12"/>
          <w:szCs w:val="12"/>
        </w:rPr>
      </w:pPr>
      <w:r w:rsidDel="00000000" w:rsidR="00000000" w:rsidRPr="00000000">
        <w:rPr>
          <w:rtl w:val="0"/>
        </w:rPr>
      </w:r>
    </w:p>
    <w:p w:rsidR="00000000" w:rsidDel="00000000" w:rsidP="00000000" w:rsidRDefault="00000000" w:rsidRPr="00000000" w14:paraId="000002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actively seek the views of children, parents and carers and staff members on our Safeguarding arrangements through surveys, questionnaires and other means.</w:t>
      </w:r>
      <w:r w:rsidDel="00000000" w:rsidR="00000000" w:rsidRPr="00000000">
        <w:rPr>
          <w:rtl w:val="0"/>
        </w:rPr>
      </w:r>
    </w:p>
    <w:p w:rsidR="00000000" w:rsidDel="00000000" w:rsidP="00000000" w:rsidRDefault="00000000" w:rsidRPr="00000000" w14:paraId="00000224">
      <w:pPr>
        <w:spacing w:after="0" w:line="240" w:lineRule="auto"/>
        <w:jc w:val="both"/>
        <w:rPr>
          <w:sz w:val="16"/>
          <w:szCs w:val="16"/>
        </w:rPr>
      </w:pPr>
      <w:r w:rsidDel="00000000" w:rsidR="00000000" w:rsidRPr="00000000">
        <w:rPr>
          <w:rtl w:val="0"/>
        </w:rPr>
      </w:r>
    </w:p>
    <w:p w:rsidR="00000000" w:rsidDel="00000000" w:rsidP="00000000" w:rsidRDefault="00000000" w:rsidRPr="00000000" w14:paraId="00000225">
      <w:pPr>
        <w:spacing w:after="0" w:line="240" w:lineRule="auto"/>
        <w:jc w:val="both"/>
        <w:rPr>
          <w:b w:val="1"/>
          <w:bCs w:val="1"/>
        </w:rPr>
      </w:pPr>
      <w:r w:rsidDel="00000000" w:rsidR="00000000" w:rsidRPr="00000000">
        <w:rPr>
          <w:b w:val="1"/>
          <w:bCs w:val="1"/>
          <w:rtl w:val="0"/>
        </w:rPr>
        <w:t xml:space="preserve">SITE SECURITY &amp; OUT OF SCHOOL PROVIDERS</w:t>
      </w:r>
    </w:p>
    <w:p w:rsidR="00000000" w:rsidDel="00000000" w:rsidP="00000000" w:rsidRDefault="00000000" w:rsidRPr="00000000" w14:paraId="000002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have a responsibility to ensure our buildings and grounds are </w:t>
        <w:tab/>
        <w:t xml:space="preserve">secure and for reporting concerns that may come to light. </w:t>
      </w:r>
      <w:r w:rsidDel="00000000" w:rsidR="00000000" w:rsidRPr="00000000">
        <w:rPr>
          <w:rtl w:val="0"/>
        </w:rPr>
      </w:r>
    </w:p>
    <w:p w:rsidR="00000000" w:rsidDel="00000000" w:rsidP="00000000" w:rsidRDefault="00000000" w:rsidRPr="00000000" w14:paraId="00000227">
      <w:pPr>
        <w:spacing w:after="0" w:line="240" w:lineRule="auto"/>
        <w:jc w:val="both"/>
        <w:rPr>
          <w:sz w:val="12"/>
          <w:szCs w:val="12"/>
        </w:rPr>
      </w:pPr>
      <w:r w:rsidDel="00000000" w:rsidR="00000000" w:rsidRPr="00000000">
        <w:rPr>
          <w:rtl w:val="0"/>
        </w:rPr>
      </w:r>
    </w:p>
    <w:p w:rsidR="00000000" w:rsidDel="00000000" w:rsidP="00000000" w:rsidRDefault="00000000" w:rsidRPr="00000000" w14:paraId="000002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check the identity of all visitors and volunteers coming into school.  Visitors are expected to sign in and out in the office visitors’ log and to display a visitor’s badge while on the school site. Any individual who is not known or identifiable will be challenged for clarification and reassurance. </w:t>
      </w:r>
      <w:r w:rsidDel="00000000" w:rsidR="00000000" w:rsidRPr="00000000">
        <w:rPr>
          <w:rtl w:val="0"/>
        </w:rPr>
      </w:r>
    </w:p>
    <w:p w:rsidR="00000000" w:rsidDel="00000000" w:rsidP="00000000" w:rsidRDefault="00000000" w:rsidRPr="00000000" w14:paraId="00000229">
      <w:pPr>
        <w:spacing w:after="0" w:line="240" w:lineRule="auto"/>
        <w:jc w:val="both"/>
        <w:rPr>
          <w:sz w:val="8"/>
          <w:szCs w:val="8"/>
        </w:rPr>
      </w:pPr>
      <w:r w:rsidDel="00000000" w:rsidR="00000000" w:rsidRPr="00000000">
        <w:rPr>
          <w:rtl w:val="0"/>
        </w:rPr>
      </w:r>
    </w:p>
    <w:p w:rsidR="00000000" w:rsidDel="00000000" w:rsidP="00000000" w:rsidRDefault="00000000" w:rsidRPr="00000000" w14:paraId="000002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will not accept the behaviour of any individual, parent or anyone else, that threatens school security or leads others, child or adult, to feel unsafe. Such behaviour will be treated as a serious concern and may result in a decision to refuse the person access to the school site.</w:t>
      </w:r>
      <w:r w:rsidDel="00000000" w:rsidR="00000000" w:rsidRPr="00000000">
        <w:rPr>
          <w:rtl w:val="0"/>
        </w:rPr>
      </w:r>
    </w:p>
    <w:p w:rsidR="00000000" w:rsidDel="00000000" w:rsidP="00000000" w:rsidRDefault="00000000" w:rsidRPr="00000000" w14:paraId="0000022B">
      <w:pPr>
        <w:spacing w:after="0" w:line="240" w:lineRule="auto"/>
        <w:ind w:left="720" w:hanging="720"/>
        <w:jc w:val="both"/>
        <w:rPr/>
      </w:pPr>
      <w:r w:rsidDel="00000000" w:rsidR="00000000" w:rsidRPr="00000000">
        <w:rPr>
          <w:rtl w:val="0"/>
        </w:rPr>
      </w:r>
    </w:p>
    <w:p w:rsidR="00000000" w:rsidDel="00000000" w:rsidP="00000000" w:rsidRDefault="00000000" w:rsidRPr="00000000" w14:paraId="0000022C">
      <w:pPr>
        <w:spacing w:after="0" w:line="240" w:lineRule="auto"/>
        <w:jc w:val="both"/>
        <w:rPr>
          <w:b w:val="1"/>
          <w:bCs w:val="1"/>
        </w:rPr>
      </w:pPr>
      <w:r w:rsidDel="00000000" w:rsidR="00000000" w:rsidRPr="00000000">
        <w:rPr>
          <w:b w:val="1"/>
          <w:bCs w:val="1"/>
          <w:rtl w:val="0"/>
        </w:rPr>
        <w:t xml:space="preserve">QUALITY ASSURANCE</w:t>
      </w:r>
    </w:p>
    <w:p w:rsidR="00000000" w:rsidDel="00000000" w:rsidP="00000000" w:rsidRDefault="00000000" w:rsidRPr="00000000" w14:paraId="000002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systems are in place to monitor the implementation of and compliance with this policy and accompanying procedures.</w:t>
      </w:r>
      <w:r w:rsidDel="00000000" w:rsidR="00000000" w:rsidRPr="00000000">
        <w:rPr>
          <w:rtl w:val="0"/>
        </w:rPr>
      </w:r>
    </w:p>
    <w:p w:rsidR="00000000" w:rsidDel="00000000" w:rsidP="00000000" w:rsidRDefault="00000000" w:rsidRPr="00000000" w14:paraId="0000022E">
      <w:pPr>
        <w:spacing w:after="0" w:line="240" w:lineRule="auto"/>
        <w:ind w:left="709" w:hanging="709"/>
        <w:jc w:val="both"/>
        <w:rPr>
          <w:sz w:val="2"/>
          <w:szCs w:val="2"/>
        </w:rPr>
      </w:pPr>
      <w:r w:rsidDel="00000000" w:rsidR="00000000" w:rsidRPr="00000000">
        <w:rPr>
          <w:rtl w:val="0"/>
        </w:rPr>
      </w:r>
    </w:p>
    <w:p w:rsidR="00000000" w:rsidDel="00000000" w:rsidP="00000000" w:rsidRDefault="00000000" w:rsidRPr="00000000" w14:paraId="0000022F">
      <w:pPr>
        <w:spacing w:after="0" w:line="240" w:lineRule="auto"/>
        <w:jc w:val="both"/>
        <w:rPr>
          <w:sz w:val="6"/>
          <w:szCs w:val="6"/>
        </w:rPr>
      </w:pPr>
      <w:r w:rsidDel="00000000" w:rsidR="00000000" w:rsidRPr="00000000">
        <w:rPr>
          <w:rtl w:val="0"/>
        </w:rPr>
      </w:r>
    </w:p>
    <w:p w:rsidR="00000000" w:rsidDel="00000000" w:rsidP="00000000" w:rsidRDefault="00000000" w:rsidRPr="00000000" w14:paraId="000002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ff"/>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complete an audit of the school’s safeguarding arrangements at frequencies specified by senior management team at SORM</w:t>
      </w:r>
      <w:r w:rsidDel="00000000" w:rsidR="00000000" w:rsidRPr="00000000">
        <w:rPr>
          <w:rtl w:val="0"/>
        </w:rPr>
      </w:r>
    </w:p>
    <w:p w:rsidR="00000000" w:rsidDel="00000000" w:rsidP="00000000" w:rsidRDefault="00000000" w:rsidRPr="00000000" w14:paraId="00000231">
      <w:pPr>
        <w:spacing w:after="0" w:line="240" w:lineRule="auto"/>
        <w:ind w:left="709" w:hanging="709"/>
        <w:jc w:val="both"/>
        <w:rPr>
          <w:color w:val="262626"/>
          <w:sz w:val="2"/>
          <w:szCs w:val="2"/>
        </w:rPr>
      </w:pPr>
      <w:r w:rsidDel="00000000" w:rsidR="00000000" w:rsidRPr="00000000">
        <w:rPr>
          <w:rtl w:val="0"/>
        </w:rPr>
      </w:r>
    </w:p>
    <w:p w:rsidR="00000000" w:rsidDel="00000000" w:rsidP="00000000" w:rsidRDefault="00000000" w:rsidRPr="00000000" w14:paraId="00000232">
      <w:pPr>
        <w:spacing w:after="0" w:line="240" w:lineRule="auto"/>
        <w:jc w:val="both"/>
        <w:rPr>
          <w:sz w:val="2"/>
          <w:szCs w:val="2"/>
        </w:rPr>
      </w:pPr>
      <w:r w:rsidDel="00000000" w:rsidR="00000000" w:rsidRPr="00000000">
        <w:rPr>
          <w:rtl w:val="0"/>
        </w:rPr>
      </w:r>
    </w:p>
    <w:p w:rsidR="00000000" w:rsidDel="00000000" w:rsidP="00000000" w:rsidRDefault="00000000" w:rsidRPr="00000000" w14:paraId="000002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school’s senior management and the governing body will ensure that action is taken to remedy any deficiencies and weaknesses identified in child protection arrangements without delay.</w:t>
      </w:r>
      <w:r w:rsidDel="00000000" w:rsidR="00000000" w:rsidRPr="00000000">
        <w:rPr>
          <w:rtl w:val="0"/>
        </w:rPr>
      </w:r>
    </w:p>
    <w:p w:rsidR="00000000" w:rsidDel="00000000" w:rsidP="00000000" w:rsidRDefault="00000000" w:rsidRPr="00000000" w14:paraId="00000234">
      <w:pPr>
        <w:spacing w:after="0" w:line="240" w:lineRule="auto"/>
        <w:jc w:val="both"/>
        <w:rPr>
          <w:sz w:val="2"/>
          <w:szCs w:val="2"/>
        </w:rPr>
      </w:pPr>
      <w:r w:rsidDel="00000000" w:rsidR="00000000" w:rsidRPr="00000000">
        <w:rPr>
          <w:rtl w:val="0"/>
        </w:rPr>
      </w:r>
    </w:p>
    <w:p w:rsidR="00000000" w:rsidDel="00000000" w:rsidP="00000000" w:rsidRDefault="00000000" w:rsidRPr="00000000" w14:paraId="00000235">
      <w:pPr>
        <w:spacing w:after="0" w:line="240" w:lineRule="auto"/>
        <w:jc w:val="both"/>
        <w:rPr>
          <w:b w:val="1"/>
          <w:bCs w:val="1"/>
        </w:rPr>
      </w:pPr>
      <w:r w:rsidDel="00000000" w:rsidR="00000000" w:rsidRPr="00000000">
        <w:rPr>
          <w:rtl w:val="0"/>
        </w:rPr>
      </w:r>
    </w:p>
    <w:p w:rsidR="00000000" w:rsidDel="00000000" w:rsidP="00000000" w:rsidRDefault="00000000" w:rsidRPr="00000000" w14:paraId="00000236">
      <w:pPr>
        <w:spacing w:after="0" w:line="240" w:lineRule="auto"/>
        <w:jc w:val="both"/>
        <w:rPr>
          <w:b w:val="1"/>
          <w:bCs w:val="1"/>
        </w:rPr>
      </w:pPr>
      <w:r w:rsidDel="00000000" w:rsidR="00000000" w:rsidRPr="00000000">
        <w:rPr>
          <w:b w:val="1"/>
          <w:bCs w:val="1"/>
          <w:rtl w:val="0"/>
        </w:rPr>
        <w:t xml:space="preserve">POLICY REVIEW</w:t>
      </w:r>
    </w:p>
    <w:p w:rsidR="00000000" w:rsidDel="00000000" w:rsidP="00000000" w:rsidRDefault="00000000" w:rsidRPr="00000000" w14:paraId="000002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and the procedures will be reviewed every academic year. All other linked policies will be reviewed in line with the policy review cycle  </w:t>
      </w:r>
      <w:r w:rsidDel="00000000" w:rsidR="00000000" w:rsidRPr="00000000">
        <w:rPr>
          <w:rtl w:val="0"/>
        </w:rPr>
      </w:r>
    </w:p>
    <w:p w:rsidR="00000000" w:rsidDel="00000000" w:rsidP="00000000" w:rsidRDefault="00000000" w:rsidRPr="00000000" w14:paraId="00000238">
      <w:pPr>
        <w:spacing w:after="0" w:line="240" w:lineRule="auto"/>
        <w:ind w:left="720" w:hanging="720"/>
        <w:jc w:val="both"/>
        <w:rPr>
          <w:sz w:val="6"/>
          <w:szCs w:val="6"/>
        </w:rPr>
      </w:pPr>
      <w:r w:rsidDel="00000000" w:rsidR="00000000" w:rsidRPr="00000000">
        <w:rPr>
          <w:rtl w:val="0"/>
        </w:rPr>
      </w:r>
    </w:p>
    <w:p w:rsidR="00000000" w:rsidDel="00000000" w:rsidP="00000000" w:rsidRDefault="00000000" w:rsidRPr="00000000" w14:paraId="000002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Designated Safeguarding Lead will ensure that staff members, including volunteers and sessional workers are made aware of any amendments to policies and procedures</w:t>
      </w:r>
      <w:r w:rsidDel="00000000" w:rsidR="00000000" w:rsidRPr="00000000">
        <w:rPr>
          <w:rtl w:val="0"/>
        </w:rPr>
      </w:r>
    </w:p>
    <w:p w:rsidR="00000000" w:rsidDel="00000000" w:rsidP="00000000" w:rsidRDefault="00000000" w:rsidRPr="00000000" w14:paraId="0000023A">
      <w:pPr>
        <w:spacing w:after="0" w:line="240" w:lineRule="auto"/>
        <w:ind w:left="720" w:hanging="720"/>
        <w:jc w:val="both"/>
        <w:rPr>
          <w:sz w:val="6"/>
          <w:szCs w:val="6"/>
        </w:rPr>
      </w:pPr>
      <w:r w:rsidDel="00000000" w:rsidR="00000000" w:rsidRPr="00000000">
        <w:rPr>
          <w:rtl w:val="0"/>
        </w:rPr>
      </w:r>
    </w:p>
    <w:p w:rsidR="00000000" w:rsidDel="00000000" w:rsidP="00000000" w:rsidRDefault="00000000" w:rsidRPr="00000000" w14:paraId="000002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updates to the Child Protection - Safeguarding policy and appendix will take place as and when needed.</w:t>
      </w: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spacing w:after="0" w:line="240" w:lineRule="auto"/>
        <w:jc w:val="both"/>
        <w:rPr>
          <w:b w:val="1"/>
          <w:bCs w:val="1"/>
        </w:rPr>
      </w:pPr>
      <w:r w:rsidDel="00000000" w:rsidR="00000000" w:rsidRPr="00000000">
        <w:rPr>
          <w:b w:val="1"/>
          <w:bCs w:val="1"/>
          <w:rtl w:val="0"/>
        </w:rPr>
        <w:t xml:space="preserve">References:</w:t>
      </w:r>
    </w:p>
    <w:p w:rsidR="00000000" w:rsidDel="00000000" w:rsidP="00000000" w:rsidRDefault="00000000" w:rsidRPr="00000000" w14:paraId="0000023E">
      <w:pPr>
        <w:spacing w:after="0" w:line="240" w:lineRule="auto"/>
        <w:ind w:left="720" w:hanging="720"/>
        <w:jc w:val="both"/>
        <w:rPr/>
      </w:pPr>
      <w:r w:rsidDel="00000000" w:rsidR="00000000" w:rsidRPr="00000000">
        <w:rPr>
          <w:rtl w:val="0"/>
        </w:rPr>
      </w:r>
    </w:p>
    <w:p w:rsidR="00000000" w:rsidDel="00000000" w:rsidP="00000000" w:rsidRDefault="00000000" w:rsidRPr="00000000" w14:paraId="0000023F">
      <w:pPr>
        <w:spacing w:after="0" w:line="240" w:lineRule="auto"/>
        <w:ind w:left="720" w:hanging="720"/>
        <w:jc w:val="both"/>
        <w:rPr/>
      </w:pPr>
      <w:r w:rsidDel="00000000" w:rsidR="00000000" w:rsidRPr="00000000">
        <w:rPr>
          <w:rtl w:val="0"/>
        </w:rPr>
        <w:t xml:space="preserve">The provisions outlined are informed by current legislation and guidance including:</w:t>
      </w:r>
    </w:p>
    <w:p w:rsidR="00000000" w:rsidDel="00000000" w:rsidP="00000000" w:rsidRDefault="00000000" w:rsidRPr="00000000" w14:paraId="000002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Children Act 1989 and 2004</w:t>
      </w: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Children Act 1989</w:t>
        </w:r>
      </w:hyperlink>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Working together to safeguard Children 2018</w:t>
      </w: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Working together to safeguard children - GOV.UK</w:t>
        </w:r>
      </w:hyperlink>
      <w:r w:rsidDel="00000000" w:rsidR="00000000" w:rsidRPr="00000000">
        <w:rPr>
          <w:rtl w:val="0"/>
        </w:rPr>
      </w:r>
    </w:p>
    <w:p w:rsidR="00000000" w:rsidDel="00000000" w:rsidP="00000000" w:rsidRDefault="00000000" w:rsidRPr="00000000" w14:paraId="00000245">
      <w:pPr>
        <w:spacing w:after="0" w:line="240" w:lineRule="auto"/>
        <w:jc w:val="both"/>
        <w:rPr/>
      </w:pPr>
      <w:r w:rsidDel="00000000" w:rsidR="00000000" w:rsidRPr="00000000">
        <w:rPr>
          <w:rtl w:val="0"/>
        </w:rPr>
      </w:r>
    </w:p>
    <w:p w:rsidR="00000000" w:rsidDel="00000000" w:rsidP="00000000" w:rsidRDefault="00000000" w:rsidRPr="00000000" w14:paraId="000002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Keeping Children Safe in Education 2025</w:t>
      </w: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Keeping children safe in education 2025</w:t>
        </w:r>
      </w:hyperlink>
      <w:r w:rsidDel="00000000" w:rsidR="00000000" w:rsidRPr="00000000">
        <w:rPr>
          <w:rtl w:val="0"/>
        </w:rPr>
      </w:r>
    </w:p>
    <w:p w:rsidR="00000000" w:rsidDel="00000000" w:rsidP="00000000" w:rsidRDefault="00000000" w:rsidRPr="00000000" w14:paraId="00000248">
      <w:pPr>
        <w:spacing w:after="0" w:line="240" w:lineRule="auto"/>
        <w:ind w:firstLine="720"/>
        <w:jc w:val="both"/>
        <w:rPr/>
      </w:pP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Safeguarding Vulnerable Groups Act 2006</w:t>
      </w:r>
      <w:r w:rsidDel="00000000" w:rsidR="00000000" w:rsidRPr="00000000">
        <w:rPr>
          <w:rtl w:val="0"/>
        </w:rPr>
      </w:r>
    </w:p>
    <w:p w:rsidR="00000000" w:rsidDel="00000000" w:rsidP="00000000" w:rsidRDefault="00000000" w:rsidRPr="00000000" w14:paraId="0000024A">
      <w:pPr>
        <w:spacing w:after="0" w:line="240" w:lineRule="auto"/>
        <w:ind w:left="360" w:firstLine="360"/>
        <w:jc w:val="both"/>
        <w:rPr/>
      </w:pPr>
      <w:hyperlink r:id="rId26">
        <w:r w:rsidDel="00000000" w:rsidR="00000000" w:rsidRPr="00000000">
          <w:rPr>
            <w:color w:val="0000ff"/>
            <w:u w:val="single"/>
            <w:rtl w:val="0"/>
          </w:rPr>
          <w:t xml:space="preserve">Safeguarding Vulnerable Groups Act 2006</w:t>
        </w:r>
      </w:hyperlink>
      <w:r w:rsidDel="00000000" w:rsidR="00000000" w:rsidRPr="00000000">
        <w:rPr>
          <w:rtl w:val="0"/>
        </w:rPr>
      </w:r>
    </w:p>
    <w:p w:rsidR="00000000" w:rsidDel="00000000" w:rsidP="00000000" w:rsidRDefault="00000000" w:rsidRPr="00000000" w14:paraId="0000024B">
      <w:pPr>
        <w:spacing w:after="0" w:line="240" w:lineRule="auto"/>
        <w:ind w:left="360" w:firstLine="360"/>
        <w:jc w:val="both"/>
        <w:rPr/>
      </w:pP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Protection of Freedom Act 2012</w:t>
      </w: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Safeguarding Vulnerable Groups Act 2006</w:t>
        </w:r>
      </w:hyperlink>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Equality Act 2010</w:t>
      </w: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Equality Act 2010</w:t>
        </w:r>
      </w:hyperlink>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Human Rights Act 1998</w:t>
      </w: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Human Rights Act 1998</w:t>
        </w:r>
      </w:hyperlink>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and Families Act 2014</w:t>
      </w: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Children and Families Act 2014</w:t>
        </w:r>
      </w:hyperlink>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Protection Act 2018</w:t>
      </w: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Data Protection Act 2018</w:t>
        </w:r>
      </w:hyperlink>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Care Act 2014</w:t>
      </w: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Data Protection Act 2018</w:t>
        </w:r>
      </w:hyperlink>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Mental Capacity Act 2005</w:t>
      </w: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Mental Capacity Act 2005</w:t>
        </w:r>
      </w:hyperlink>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Domestic Violence, Crime and Victims (Amended) Act 2012</w:t>
      </w: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Domestic Violence, Crime and Victims (Amendment) Act 2012</w:t>
        </w:r>
      </w:hyperlink>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Sexual Offences Act 2003</w:t>
      </w: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Domestic Violence, Crime and Victims (Amendment) Act 2012</w:t>
        </w:r>
      </w:hyperlink>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Making Safeguarding Personal Guide 2014</w:t>
      </w: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Making Safeguarding Personal | Local Government Association</w:t>
        </w:r>
      </w:hyperlink>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Modern Slavery Act 2015</w:t>
      </w: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Making Safeguarding Personal | Local Government Association</w:t>
        </w:r>
      </w:hyperlink>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Female Genital Mutilations act 2003</w:t>
      </w: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Female Genital Mutilation Act 2003</w:t>
        </w:r>
      </w:hyperlink>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Anti Social Behaviour, Crime and Policing Act 2014</w:t>
      </w: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Anti-social Behaviour, Crime and Policing Act 2014</w:t>
        </w:r>
      </w:hyperlink>
      <w:r w:rsidDel="00000000" w:rsidR="00000000" w:rsidRPr="00000000">
        <w:rPr>
          <w:rtl w:val="0"/>
        </w:rPr>
      </w:r>
    </w:p>
    <w:p w:rsidR="00000000" w:rsidDel="00000000" w:rsidP="00000000" w:rsidRDefault="00000000" w:rsidRPr="00000000" w14:paraId="00000272">
      <w:pPr>
        <w:spacing w:after="0" w:line="240" w:lineRule="auto"/>
        <w:jc w:val="both"/>
        <w:rPr/>
      </w:pPr>
      <w:r w:rsidDel="00000000" w:rsidR="00000000" w:rsidRPr="00000000">
        <w:rPr>
          <w:rtl w:val="0"/>
        </w:rPr>
      </w:r>
    </w:p>
    <w:p w:rsidR="00000000" w:rsidDel="00000000" w:rsidP="00000000" w:rsidRDefault="00000000" w:rsidRPr="00000000" w14:paraId="0000027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hyperlink r:id="rId4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Children missing education: statutory guidance for local authorities and schools - GOV.UK</w:t>
        </w:r>
      </w:hyperlink>
      <w:r w:rsidDel="00000000" w:rsidR="00000000" w:rsidRPr="00000000">
        <w:rPr>
          <w:rtl w:val="0"/>
        </w:rPr>
      </w:r>
    </w:p>
    <w:p w:rsidR="00000000" w:rsidDel="00000000" w:rsidP="00000000" w:rsidRDefault="00000000" w:rsidRPr="00000000" w14:paraId="00000274">
      <w:pPr>
        <w:spacing w:after="0" w:line="240" w:lineRule="auto"/>
        <w:jc w:val="both"/>
        <w:rPr/>
      </w:pPr>
      <w:r w:rsidDel="00000000" w:rsidR="00000000" w:rsidRPr="00000000">
        <w:rPr>
          <w:rtl w:val="0"/>
        </w:rPr>
      </w:r>
    </w:p>
    <w:p w:rsidR="00000000" w:rsidDel="00000000" w:rsidP="00000000" w:rsidRDefault="00000000" w:rsidRPr="00000000" w14:paraId="00000275">
      <w:pPr>
        <w:spacing w:after="0" w:line="240" w:lineRule="auto"/>
        <w:jc w:val="both"/>
        <w:rPr/>
      </w:pPr>
      <w:r w:rsidDel="00000000" w:rsidR="00000000" w:rsidRPr="00000000">
        <w:rPr>
          <w:rtl w:val="0"/>
        </w:rPr>
      </w:r>
    </w:p>
    <w:p w:rsidR="00000000" w:rsidDel="00000000" w:rsidP="00000000" w:rsidRDefault="00000000" w:rsidRPr="00000000" w14:paraId="00000276">
      <w:pPr>
        <w:spacing w:after="0" w:line="240" w:lineRule="auto"/>
        <w:jc w:val="both"/>
        <w:rPr/>
      </w:pPr>
      <w:r w:rsidDel="00000000" w:rsidR="00000000" w:rsidRPr="00000000">
        <w:rPr>
          <w:rtl w:val="0"/>
        </w:rPr>
        <w:t xml:space="preserve">Leeds Area contacts</w:t>
      </w:r>
    </w:p>
    <w:p w:rsidR="00000000" w:rsidDel="00000000" w:rsidP="00000000" w:rsidRDefault="00000000" w:rsidRPr="00000000" w14:paraId="00000277">
      <w:pPr>
        <w:spacing w:after="0" w:line="240" w:lineRule="auto"/>
        <w:jc w:val="both"/>
        <w:rPr/>
      </w:pPr>
      <w:r w:rsidDel="00000000" w:rsidR="00000000" w:rsidRPr="00000000">
        <w:rPr>
          <w:rtl w:val="0"/>
        </w:rPr>
      </w:r>
    </w:p>
    <w:p w:rsidR="00000000" w:rsidDel="00000000" w:rsidP="00000000" w:rsidRDefault="00000000" w:rsidRPr="00000000" w14:paraId="00000278">
      <w:pPr>
        <w:spacing w:after="10" w:line="259"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Children’s Social Work Services (office hours 9-5) 0113 3760336</w:t>
      </w:r>
    </w:p>
    <w:p w:rsidR="00000000" w:rsidDel="00000000" w:rsidP="00000000" w:rsidRDefault="00000000" w:rsidRPr="00000000" w14:paraId="00000279">
      <w:pPr>
        <w:spacing w:after="10" w:line="259"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Children’s Social Work Services (Emergency Duty Team (outside of office hours) 0113 5350600</w:t>
      </w:r>
    </w:p>
    <w:p w:rsidR="00000000" w:rsidDel="00000000" w:rsidP="00000000" w:rsidRDefault="00000000" w:rsidRPr="00000000" w14:paraId="0000027A">
      <w:pPr>
        <w:spacing w:after="10" w:line="259"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Local Authority Designated Office (LADO) 0113 3789687</w:t>
      </w:r>
    </w:p>
    <w:p w:rsidR="00000000" w:rsidDel="00000000" w:rsidP="00000000" w:rsidRDefault="00000000" w:rsidRPr="00000000" w14:paraId="0000027B">
      <w:pPr>
        <w:spacing w:after="0" w:line="240" w:lineRule="auto"/>
        <w:jc w:val="both"/>
        <w:rPr/>
      </w:pPr>
      <w:r w:rsidDel="00000000" w:rsidR="00000000" w:rsidRPr="00000000">
        <w:rPr>
          <w:rtl w:val="0"/>
        </w:rPr>
      </w:r>
    </w:p>
    <w:p w:rsidR="00000000" w:rsidDel="00000000" w:rsidP="00000000" w:rsidRDefault="00000000" w:rsidRPr="00000000" w14:paraId="0000027C">
      <w:pPr>
        <w:spacing w:after="0" w:line="240" w:lineRule="auto"/>
        <w:jc w:val="both"/>
        <w:rPr/>
      </w:pPr>
      <w:r w:rsidDel="00000000" w:rsidR="00000000" w:rsidRPr="00000000">
        <w:rPr>
          <w:rtl w:val="0"/>
        </w:rPr>
        <w:t xml:space="preserve">September 2025 V2</w:t>
      </w:r>
    </w:p>
    <w:p w:rsidR="00000000" w:rsidDel="00000000" w:rsidP="00000000" w:rsidRDefault="00000000" w:rsidRPr="00000000" w14:paraId="0000027D">
      <w:pPr>
        <w:spacing w:after="0" w:line="240" w:lineRule="auto"/>
        <w:jc w:val="both"/>
        <w:rPr/>
      </w:pPr>
      <w:r w:rsidDel="00000000" w:rsidR="00000000" w:rsidRPr="00000000">
        <w:rPr>
          <w:rtl w:val="0"/>
        </w:rPr>
        <w:t xml:space="preserve">Reviewed September 2026 - Next review date September 2027</w:t>
      </w:r>
    </w:p>
    <w:p w:rsidR="00000000" w:rsidDel="00000000" w:rsidP="00000000" w:rsidRDefault="00000000" w:rsidRPr="00000000" w14:paraId="0000027E">
      <w:pPr>
        <w:spacing w:after="0" w:line="240" w:lineRule="auto"/>
        <w:jc w:val="both"/>
        <w:rPr/>
      </w:pPr>
      <w:r w:rsidDel="00000000" w:rsidR="00000000" w:rsidRPr="00000000">
        <w:rPr>
          <w:rtl w:val="0"/>
        </w:rPr>
      </w:r>
    </w:p>
    <w:p w:rsidR="00000000" w:rsidDel="00000000" w:rsidP="00000000" w:rsidRDefault="00000000" w:rsidRPr="00000000" w14:paraId="0000027F">
      <w:pPr>
        <w:spacing w:after="0" w:line="240" w:lineRule="auto"/>
        <w:jc w:val="both"/>
        <w:rPr/>
      </w:pPr>
      <w:r w:rsidDel="00000000" w:rsidR="00000000" w:rsidRPr="00000000">
        <w:rPr>
          <w:rtl w:val="0"/>
        </w:rPr>
      </w:r>
    </w:p>
    <w:p w:rsidR="00000000" w:rsidDel="00000000" w:rsidP="00000000" w:rsidRDefault="00000000" w:rsidRPr="00000000" w14:paraId="00000280">
      <w:pPr>
        <w:spacing w:after="0" w:line="240" w:lineRule="auto"/>
        <w:jc w:val="both"/>
        <w:rPr/>
      </w:pPr>
      <w:r w:rsidDel="00000000" w:rsidR="00000000" w:rsidRPr="00000000">
        <w:rPr>
          <w:rtl w:val="0"/>
        </w:rPr>
      </w:r>
    </w:p>
    <w:p w:rsidR="00000000" w:rsidDel="00000000" w:rsidP="00000000" w:rsidRDefault="00000000" w:rsidRPr="00000000" w14:paraId="00000281">
      <w:pPr>
        <w:spacing w:after="0" w:line="240" w:lineRule="auto"/>
        <w:jc w:val="both"/>
        <w:rPr/>
      </w:pPr>
      <w:r w:rsidDel="00000000" w:rsidR="00000000" w:rsidRPr="00000000">
        <w:rPr>
          <w:rtl w:val="0"/>
        </w:rPr>
      </w:r>
    </w:p>
    <w:p w:rsidR="00000000" w:rsidDel="00000000" w:rsidP="00000000" w:rsidRDefault="00000000" w:rsidRPr="00000000" w14:paraId="00000282">
      <w:pPr>
        <w:spacing w:after="0" w:line="240" w:lineRule="auto"/>
        <w:jc w:val="both"/>
        <w:rPr/>
      </w:pPr>
      <w:r w:rsidDel="00000000" w:rsidR="00000000" w:rsidRPr="00000000">
        <w:rPr>
          <w:rtl w:val="0"/>
        </w:rPr>
      </w:r>
    </w:p>
    <w:p w:rsidR="00000000" w:rsidDel="00000000" w:rsidP="00000000" w:rsidRDefault="00000000" w:rsidRPr="00000000" w14:paraId="00000283">
      <w:pPr>
        <w:spacing w:after="0" w:line="240" w:lineRule="auto"/>
        <w:ind w:left="720" w:hanging="720"/>
        <w:jc w:val="both"/>
        <w:rPr>
          <w:sz w:val="2"/>
          <w:szCs w:val="2"/>
        </w:rPr>
      </w:pPr>
      <w:r w:rsidDel="00000000" w:rsidR="00000000" w:rsidRPr="00000000">
        <w:rPr>
          <w:rtl w:val="0"/>
        </w:rPr>
      </w:r>
    </w:p>
    <w:p w:rsidR="00000000" w:rsidDel="00000000" w:rsidP="00000000" w:rsidRDefault="00000000" w:rsidRPr="00000000" w14:paraId="00000284">
      <w:pPr>
        <w:spacing w:after="0" w:line="240" w:lineRule="auto"/>
        <w:jc w:val="both"/>
        <w:rPr/>
      </w:pPr>
      <w:r w:rsidDel="00000000" w:rsidR="00000000" w:rsidRPr="00000000">
        <w:rPr>
          <w:rtl w:val="0"/>
        </w:rPr>
      </w:r>
    </w:p>
    <w:sectPr>
      <w:headerReference r:id="rId41" w:type="default"/>
      <w:footerReference r:id="rId42" w:type="default"/>
      <w:pgSz w:h="16838" w:w="11906" w:orient="portrait"/>
      <w:pgMar w:bottom="709" w:top="993"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5">
    <w:pPr>
      <w:rPr/>
    </w:pPr>
    <w:r w:rsidDel="00000000" w:rsidR="00000000" w:rsidRPr="00000000">
      <w:rPr/>
      <w:pict>
        <v:shape id="WordPictureWatermark1" style="position:absolute;width:451.27559055118104pt;height:451.27559055118104pt;rotation:0;z-index:-503316481;mso-position-horizontal-relative:margin;mso-position-horizontal:center;mso-position-vertical-relative:margin;mso-position-vertical:center;" alt="" type="#_x0000_t75">
          <v:imagedata blacklevel="22938f" cropbottom="0f" cropleft="0f" cropright="0f" croptop="0f" gain="19661f" r:id="rId2"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1077" w:hanging="360"/>
      </w:pPr>
      <w:rPr>
        <w:rFonts w:ascii="Noto Sans Symbols" w:cs="Noto Sans Symbols" w:eastAsia="Noto Sans Symbols" w:hAnsi="Noto Sans Symbols"/>
      </w:rPr>
    </w:lvl>
    <w:lvl w:ilvl="1">
      <w:start w:val="1"/>
      <w:numFmt w:val="bullet"/>
      <w:lvlText w:val="o"/>
      <w:lvlJc w:val="left"/>
      <w:pPr>
        <w:ind w:left="1797" w:hanging="360"/>
      </w:pPr>
      <w:rPr>
        <w:rFonts w:ascii="Courier New" w:cs="Courier New" w:eastAsia="Courier New" w:hAnsi="Courier New"/>
      </w:rPr>
    </w:lvl>
    <w:lvl w:ilvl="2">
      <w:start w:val="1"/>
      <w:numFmt w:val="bullet"/>
      <w:lvlText w:val="▪"/>
      <w:lvlJc w:val="left"/>
      <w:pPr>
        <w:ind w:left="2517" w:hanging="360"/>
      </w:pPr>
      <w:rPr>
        <w:rFonts w:ascii="Noto Sans Symbols" w:cs="Noto Sans Symbols" w:eastAsia="Noto Sans Symbols" w:hAnsi="Noto Sans Symbols"/>
      </w:rPr>
    </w:lvl>
    <w:lvl w:ilvl="3">
      <w:start w:val="1"/>
      <w:numFmt w:val="bullet"/>
      <w:lvlText w:val="●"/>
      <w:lvlJc w:val="left"/>
      <w:pPr>
        <w:ind w:left="3237" w:hanging="360"/>
      </w:pPr>
      <w:rPr>
        <w:rFonts w:ascii="Noto Sans Symbols" w:cs="Noto Sans Symbols" w:eastAsia="Noto Sans Symbols" w:hAnsi="Noto Sans Symbols"/>
      </w:rPr>
    </w:lvl>
    <w:lvl w:ilvl="4">
      <w:start w:val="1"/>
      <w:numFmt w:val="bullet"/>
      <w:lvlText w:val="o"/>
      <w:lvlJc w:val="left"/>
      <w:pPr>
        <w:ind w:left="3957" w:hanging="360"/>
      </w:pPr>
      <w:rPr>
        <w:rFonts w:ascii="Courier New" w:cs="Courier New" w:eastAsia="Courier New" w:hAnsi="Courier New"/>
      </w:rPr>
    </w:lvl>
    <w:lvl w:ilvl="5">
      <w:start w:val="1"/>
      <w:numFmt w:val="bullet"/>
      <w:lvlText w:val="▪"/>
      <w:lvlJc w:val="left"/>
      <w:pPr>
        <w:ind w:left="4677" w:hanging="360"/>
      </w:pPr>
      <w:rPr>
        <w:rFonts w:ascii="Noto Sans Symbols" w:cs="Noto Sans Symbols" w:eastAsia="Noto Sans Symbols" w:hAnsi="Noto Sans Symbols"/>
      </w:rPr>
    </w:lvl>
    <w:lvl w:ilvl="6">
      <w:start w:val="1"/>
      <w:numFmt w:val="bullet"/>
      <w:lvlText w:val="●"/>
      <w:lvlJc w:val="left"/>
      <w:pPr>
        <w:ind w:left="5397" w:hanging="360"/>
      </w:pPr>
      <w:rPr>
        <w:rFonts w:ascii="Noto Sans Symbols" w:cs="Noto Sans Symbols" w:eastAsia="Noto Sans Symbols" w:hAnsi="Noto Sans Symbols"/>
      </w:rPr>
    </w:lvl>
    <w:lvl w:ilvl="7">
      <w:start w:val="1"/>
      <w:numFmt w:val="bullet"/>
      <w:lvlText w:val="o"/>
      <w:lvlJc w:val="left"/>
      <w:pPr>
        <w:ind w:left="6117" w:hanging="360"/>
      </w:pPr>
      <w:rPr>
        <w:rFonts w:ascii="Courier New" w:cs="Courier New" w:eastAsia="Courier New" w:hAnsi="Courier New"/>
      </w:rPr>
    </w:lvl>
    <w:lvl w:ilvl="8">
      <w:start w:val="1"/>
      <w:numFmt w:val="bullet"/>
      <w:lvlText w:val="▪"/>
      <w:lvlJc w:val="left"/>
      <w:pPr>
        <w:ind w:left="6837"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6D07F7"/>
    <w:pPr>
      <w:spacing w:line="240" w:lineRule="auto"/>
    </w:pPr>
    <w:rPr>
      <w:rFonts w:ascii="Calibri" w:cs="Times New Roman" w:eastAsia="Calibri" w:hAnsi="Calibri"/>
      <w:sz w:val="22"/>
    </w:rPr>
  </w:style>
  <w:style w:type="table" w:styleId="TableGrid">
    <w:name w:val="Table Grid"/>
    <w:basedOn w:val="TableNormal"/>
    <w:uiPriority w:val="59"/>
    <w:rsid w:val="00B44BF5"/>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link w:val="ListParagraphChar"/>
    <w:uiPriority w:val="34"/>
    <w:qFormat w:val="1"/>
    <w:rsid w:val="00CC20B6"/>
    <w:pPr>
      <w:ind w:left="720"/>
      <w:contextualSpacing w:val="1"/>
    </w:pPr>
  </w:style>
  <w:style w:type="character" w:styleId="Hyperlink">
    <w:name w:val="Hyperlink"/>
    <w:uiPriority w:val="99"/>
    <w:unhideWhenUsed w:val="1"/>
    <w:rsid w:val="00E66061"/>
    <w:rPr>
      <w:color w:val="0000ff"/>
      <w:u w:val="single"/>
    </w:rPr>
  </w:style>
  <w:style w:type="paragraph" w:styleId="Default" w:customStyle="1">
    <w:name w:val="Default"/>
    <w:rsid w:val="00436B63"/>
    <w:pPr>
      <w:autoSpaceDE w:val="0"/>
      <w:autoSpaceDN w:val="0"/>
      <w:adjustRightInd w:val="0"/>
      <w:spacing w:line="240" w:lineRule="auto"/>
    </w:pPr>
    <w:rPr>
      <w:rFonts w:eastAsia="Times New Roman"/>
      <w:color w:val="000000"/>
      <w:szCs w:val="24"/>
      <w:lang w:eastAsia="en-GB"/>
    </w:rPr>
  </w:style>
  <w:style w:type="paragraph" w:styleId="NumberedParagraphs" w:customStyle="1">
    <w:name w:val="Numbered Paragraphs"/>
    <w:basedOn w:val="Normal"/>
    <w:rsid w:val="00436B63"/>
    <w:pPr>
      <w:numPr>
        <w:numId w:val="1"/>
      </w:numPr>
      <w:spacing w:after="70" w:before="70" w:line="280" w:lineRule="atLeast"/>
    </w:pPr>
    <w:rPr>
      <w:rFonts w:ascii="Arial" w:eastAsia="Times New Roman" w:hAnsi="Arial"/>
      <w:sz w:val="20"/>
      <w:szCs w:val="20"/>
    </w:rPr>
  </w:style>
  <w:style w:type="character" w:styleId="FollowedHyperlink">
    <w:name w:val="FollowedHyperlink"/>
    <w:basedOn w:val="DefaultParagraphFont"/>
    <w:uiPriority w:val="99"/>
    <w:semiHidden w:val="1"/>
    <w:unhideWhenUsed w:val="1"/>
    <w:rsid w:val="00676702"/>
    <w:rPr>
      <w:color w:val="800080" w:themeColor="followedHyperlink"/>
      <w:u w:val="single"/>
    </w:rPr>
  </w:style>
  <w:style w:type="character" w:styleId="Heading2Char" w:customStyle="1">
    <w:name w:val="Heading 2 Char"/>
    <w:basedOn w:val="DefaultParagraphFont"/>
    <w:link w:val="Heading2"/>
    <w:rsid w:val="006F048C"/>
    <w:rPr>
      <w:rFonts w:asciiTheme="majorHAnsi" w:cstheme="majorBidi" w:eastAsiaTheme="majorEastAsia" w:hAnsiTheme="majorHAnsi"/>
      <w:b w:val="1"/>
      <w:bCs w:val="1"/>
      <w:color w:val="4f81bd" w:themeColor="accent1"/>
      <w:sz w:val="26"/>
      <w:szCs w:val="26"/>
    </w:rPr>
  </w:style>
  <w:style w:type="paragraph" w:styleId="BalloonText">
    <w:name w:val="Balloon Text"/>
    <w:basedOn w:val="Normal"/>
    <w:link w:val="BalloonTextChar"/>
    <w:uiPriority w:val="99"/>
    <w:semiHidden w:val="1"/>
    <w:unhideWhenUsed w:val="1"/>
    <w:rsid w:val="00520EE4"/>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20EE4"/>
    <w:rPr>
      <w:rFonts w:ascii="Tahoma" w:cs="Tahoma" w:eastAsia="Calibri" w:hAnsi="Tahoma"/>
      <w:sz w:val="16"/>
      <w:szCs w:val="16"/>
    </w:rPr>
  </w:style>
  <w:style w:type="paragraph" w:styleId="Header">
    <w:name w:val="header"/>
    <w:basedOn w:val="Normal"/>
    <w:link w:val="HeaderChar"/>
    <w:uiPriority w:val="99"/>
    <w:unhideWhenUsed w:val="1"/>
    <w:rsid w:val="00520EE4"/>
    <w:pPr>
      <w:tabs>
        <w:tab w:val="center" w:pos="4513"/>
        <w:tab w:val="right" w:pos="9026"/>
      </w:tabs>
      <w:spacing w:after="0" w:line="240" w:lineRule="auto"/>
    </w:pPr>
  </w:style>
  <w:style w:type="character" w:styleId="HeaderChar" w:customStyle="1">
    <w:name w:val="Header Char"/>
    <w:basedOn w:val="DefaultParagraphFont"/>
    <w:link w:val="Header"/>
    <w:uiPriority w:val="99"/>
    <w:rsid w:val="00520EE4"/>
    <w:rPr>
      <w:rFonts w:ascii="Calibri" w:cs="Times New Roman" w:eastAsia="Calibri" w:hAnsi="Calibri"/>
      <w:sz w:val="22"/>
    </w:rPr>
  </w:style>
  <w:style w:type="paragraph" w:styleId="Footer">
    <w:name w:val="footer"/>
    <w:basedOn w:val="Normal"/>
    <w:link w:val="FooterChar"/>
    <w:uiPriority w:val="99"/>
    <w:unhideWhenUsed w:val="1"/>
    <w:rsid w:val="00520EE4"/>
    <w:pPr>
      <w:tabs>
        <w:tab w:val="center" w:pos="4513"/>
        <w:tab w:val="right" w:pos="9026"/>
      </w:tabs>
      <w:spacing w:after="0" w:line="240" w:lineRule="auto"/>
    </w:pPr>
  </w:style>
  <w:style w:type="character" w:styleId="FooterChar" w:customStyle="1">
    <w:name w:val="Footer Char"/>
    <w:basedOn w:val="DefaultParagraphFont"/>
    <w:link w:val="Footer"/>
    <w:uiPriority w:val="99"/>
    <w:rsid w:val="00520EE4"/>
    <w:rPr>
      <w:rFonts w:ascii="Calibri" w:cs="Times New Roman" w:eastAsia="Calibri" w:hAnsi="Calibri"/>
      <w:sz w:val="22"/>
    </w:rPr>
  </w:style>
  <w:style w:type="paragraph" w:styleId="NormalWeb">
    <w:name w:val="Normal (Web)"/>
    <w:basedOn w:val="Normal"/>
    <w:uiPriority w:val="99"/>
    <w:unhideWhenUsed w:val="1"/>
    <w:rsid w:val="000F2712"/>
    <w:rPr>
      <w:rFonts w:ascii="Times New Roman" w:hAnsi="Times New Roman"/>
      <w:sz w:val="24"/>
      <w:szCs w:val="24"/>
    </w:rPr>
  </w:style>
  <w:style w:type="character" w:styleId="UnresolvedMention">
    <w:name w:val="Unresolved Mention"/>
    <w:basedOn w:val="DefaultParagraphFont"/>
    <w:uiPriority w:val="99"/>
    <w:semiHidden w:val="1"/>
    <w:unhideWhenUsed w:val="1"/>
    <w:rsid w:val="00326DF0"/>
    <w:rPr>
      <w:color w:val="605e5c"/>
      <w:shd w:color="auto" w:fill="e1dfdd" w:val="clear"/>
    </w:rPr>
  </w:style>
  <w:style w:type="character" w:styleId="Strong">
    <w:name w:val="Strong"/>
    <w:basedOn w:val="DefaultParagraphFont"/>
    <w:uiPriority w:val="22"/>
    <w:qFormat w:val="1"/>
    <w:rsid w:val="006C7A29"/>
    <w:rPr>
      <w:b w:val="1"/>
      <w:bCs w:val="1"/>
    </w:rPr>
  </w:style>
  <w:style w:type="character" w:styleId="ListParagraphChar" w:customStyle="1">
    <w:name w:val="List Paragraph Char"/>
    <w:basedOn w:val="DefaultParagraphFont"/>
    <w:link w:val="ListParagraph"/>
    <w:uiPriority w:val="34"/>
    <w:rsid w:val="00AB7D62"/>
    <w:rPr>
      <w:rFonts w:ascii="Calibri" w:cs="Times New Roman" w:eastAsia="Calibri" w:hAnsi="Calibri"/>
      <w:sz w:val="22"/>
    </w:rPr>
  </w:style>
  <w:style w:type="character" w:styleId="Heading1Char" w:customStyle="1">
    <w:name w:val="Heading 1 Char"/>
    <w:basedOn w:val="DefaultParagraphFont"/>
    <w:link w:val="Heading1"/>
    <w:uiPriority w:val="9"/>
    <w:rsid w:val="00003ADE"/>
    <w:rPr>
      <w:rFonts w:asciiTheme="majorHAnsi" w:cstheme="majorBidi" w:eastAsiaTheme="majorEastAsia" w:hAnsiTheme="majorHAnsi"/>
      <w:color w:val="365f91" w:themeColor="accent1" w:themeShade="0000BF"/>
      <w:sz w:val="32"/>
      <w:szCs w:val="32"/>
    </w:rPr>
  </w:style>
  <w:style w:type="character" w:styleId="Emphasis">
    <w:name w:val="Emphasis"/>
    <w:aliases w:val="Table text"/>
    <w:uiPriority w:val="20"/>
    <w:qFormat w:val="1"/>
    <w:rsid w:val="00003ADE"/>
    <w:rPr>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gov.uk/government/publications/children-missing-education/children-missing-education-statutory-guidance-for-local-authorities-and-schools" TargetMode="External"/><Relationship Id="rId20" Type="http://schemas.openxmlformats.org/officeDocument/2006/relationships/hyperlink" Target="https://www.saferbradford.co.uk/report-a-concern" TargetMode="External"/><Relationship Id="rId42" Type="http://schemas.openxmlformats.org/officeDocument/2006/relationships/footer" Target="footer1.xml"/><Relationship Id="rId41" Type="http://schemas.openxmlformats.org/officeDocument/2006/relationships/header" Target="header1.xml"/><Relationship Id="rId22" Type="http://schemas.openxmlformats.org/officeDocument/2006/relationships/hyperlink" Target="https://teacherservices.education.gov.uk/" TargetMode="External"/><Relationship Id="rId21" Type="http://schemas.openxmlformats.org/officeDocument/2006/relationships/hyperlink" Target="https://assets.publishing.service.gov.uk/media/68add931969253904d155860/Keeping_children_safe_in_education_from_1_September_2025.pdf" TargetMode="External"/><Relationship Id="rId24" Type="http://schemas.openxmlformats.org/officeDocument/2006/relationships/hyperlink" Target="https://www.gov.uk/government/publications/working-together-to-safeguard-children--2" TargetMode="External"/><Relationship Id="rId23" Type="http://schemas.openxmlformats.org/officeDocument/2006/relationships/hyperlink" Target="https://www.legislation.gov.uk/ukpga/1989/41/2004-12-07" TargetMode="External"/><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saferbradford.co.uk/report-a-concern" TargetMode="External"/><Relationship Id="rId26" Type="http://schemas.openxmlformats.org/officeDocument/2006/relationships/hyperlink" Target="https://www.legislation.gov.uk/ukpga/2006/47/contents" TargetMode="External"/><Relationship Id="rId25" Type="http://schemas.openxmlformats.org/officeDocument/2006/relationships/hyperlink" Target="https://assets.publishing.service.gov.uk/media/68add931969253904d155860/Keeping_children_safe_in_education_from_1_September_2025.pdf" TargetMode="External"/><Relationship Id="rId28" Type="http://schemas.openxmlformats.org/officeDocument/2006/relationships/hyperlink" Target="https://www.legislation.gov.uk/ukpga/2010/15/contents" TargetMode="External"/><Relationship Id="rId27" Type="http://schemas.openxmlformats.org/officeDocument/2006/relationships/hyperlink" Target="https://www.legislation.gov.uk/ukpga/2006/47/contents"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legislation.gov.uk/ukpga/1998/42/contents" TargetMode="External"/><Relationship Id="rId7" Type="http://schemas.openxmlformats.org/officeDocument/2006/relationships/customXml" Target="../customXML/item1.xml"/><Relationship Id="rId8" Type="http://schemas.openxmlformats.org/officeDocument/2006/relationships/image" Target="media/image4.png"/><Relationship Id="rId31" Type="http://schemas.openxmlformats.org/officeDocument/2006/relationships/hyperlink" Target="https://www.legislation.gov.uk/ukpga/2018/12/contents" TargetMode="External"/><Relationship Id="rId30" Type="http://schemas.openxmlformats.org/officeDocument/2006/relationships/hyperlink" Target="https://www.legislation.gov.uk/ukpga/2014/6/contents" TargetMode="External"/><Relationship Id="rId11" Type="http://schemas.openxmlformats.org/officeDocument/2006/relationships/hyperlink" Target="https://assets.publishing.service.gov.uk/media/68add931969253904d155860/Keeping_children_safe_in_education_from_1_September_2025.pdf" TargetMode="External"/><Relationship Id="rId33" Type="http://schemas.openxmlformats.org/officeDocument/2006/relationships/hyperlink" Target="https://www.legislation.gov.uk/ukpga/2005/9/contents" TargetMode="External"/><Relationship Id="rId10" Type="http://schemas.openxmlformats.org/officeDocument/2006/relationships/hyperlink" Target="https://assets.publishing.service.gov.uk/media/6849a7b67cba25f610c7db3f/Working_together_to_safeguard_children_2023_-_statutory_guidance.pdf" TargetMode="External"/><Relationship Id="rId32" Type="http://schemas.openxmlformats.org/officeDocument/2006/relationships/hyperlink" Target="https://www.legislation.gov.uk/ukpga/2018/12/contents" TargetMode="External"/><Relationship Id="rId13" Type="http://schemas.openxmlformats.org/officeDocument/2006/relationships/hyperlink" Target="https://assets.publishing.service.gov.uk/media/68add931969253904d155860/Keeping_children_safe_in_education_from_1_September_2025.pdf" TargetMode="External"/><Relationship Id="rId35" Type="http://schemas.openxmlformats.org/officeDocument/2006/relationships/hyperlink" Target="https://www.legislation.gov.uk/en/ukpga/2012/4/enacted" TargetMode="External"/><Relationship Id="rId12" Type="http://schemas.openxmlformats.org/officeDocument/2006/relationships/hyperlink" Target="https://www.gov.uk/government/publications/generative-ai-product-safety-expectations/generative-ai-product-safety-expectations" TargetMode="External"/><Relationship Id="rId34" Type="http://schemas.openxmlformats.org/officeDocument/2006/relationships/hyperlink" Target="https://www.legislation.gov.uk/en/ukpga/2012/4/enacted" TargetMode="External"/><Relationship Id="rId15" Type="http://schemas.openxmlformats.org/officeDocument/2006/relationships/hyperlink" Target="https://learning.nspcc.org.uk/child-abuse-and-neglect/child-trafficking-and-modern-slavery" TargetMode="External"/><Relationship Id="rId37" Type="http://schemas.openxmlformats.org/officeDocument/2006/relationships/hyperlink" Target="https://www.local.gov.uk/our-support/partners-care-and-health/care-and-health-improvement/safeguarding-resources/making-safeguarding-personal" TargetMode="External"/><Relationship Id="rId14" Type="http://schemas.openxmlformats.org/officeDocument/2006/relationships/hyperlink" Target="https://learning.nspcc.org.uk/child-abuse-and-neglect/child-criminal-exploitation" TargetMode="External"/><Relationship Id="rId36" Type="http://schemas.openxmlformats.org/officeDocument/2006/relationships/hyperlink" Target="https://www.local.gov.uk/our-support/partners-care-and-health/care-and-health-improvement/safeguarding-resources/making-safeguarding-personal" TargetMode="External"/><Relationship Id="rId17" Type="http://schemas.openxmlformats.org/officeDocument/2006/relationships/hyperlink" Target="https://learning.nspcc.org.uk/safeguarding-child-protection/grooming" TargetMode="External"/><Relationship Id="rId39" Type="http://schemas.openxmlformats.org/officeDocument/2006/relationships/hyperlink" Target="https://www.legislation.gov.uk/ukpga/2014/12/contents" TargetMode="External"/><Relationship Id="rId16" Type="http://schemas.openxmlformats.org/officeDocument/2006/relationships/hyperlink" Target="https://learning.nspcc.org.uk/child-abuse-and-neglect/child-sexual-exploitation/" TargetMode="External"/><Relationship Id="rId38" Type="http://schemas.openxmlformats.org/officeDocument/2006/relationships/hyperlink" Target="https://www.legislation.gov.uk/ukpga/2003/31/contents" TargetMode="External"/><Relationship Id="rId19" Type="http://schemas.openxmlformats.org/officeDocument/2006/relationships/image" Target="media/image3.png"/><Relationship Id="rId18" Type="http://schemas.openxmlformats.org/officeDocument/2006/relationships/hyperlink" Target="https://www.gov.uk/government/publications/working-together-to-improve-school-attendance"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uvLt/I87r2vdFWLVJCJo8HUg1g==">CgMxLjAyDmguanBscDY5dDNrMjFpMg5oLmNhdThmNmVrcmloODIOaC43cHF5bnRkNzJjNWk4AHIhMVlXMmJUcEZ0VDE2ejExb3V3LW96MGpoajFNX25CYjRD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2026-01-15T14:09:00Z</dcterms:created>
  <dc:creator>Davies, Andrew</dc:creator>
</cp:coreProperties>
</file>